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EB32CD" w:rsidTr="002410F2">
        <w:tc>
          <w:tcPr>
            <w:tcW w:w="10423" w:type="dxa"/>
            <w:gridSpan w:val="2"/>
            <w:shd w:val="clear" w:color="auto" w:fill="auto"/>
          </w:tcPr>
          <w:p w:rsidR="004F0988" w:rsidRPr="00EB32CD" w:rsidRDefault="004F0988" w:rsidP="00133525">
            <w:pPr>
              <w:pStyle w:val="ZA"/>
              <w:framePr w:w="0" w:hRule="auto" w:wrap="auto" w:vAnchor="margin" w:hAnchor="text" w:yAlign="inline"/>
            </w:pPr>
            <w:bookmarkStart w:id="0" w:name="page1"/>
            <w:r w:rsidRPr="00EB32CD">
              <w:rPr>
                <w:sz w:val="64"/>
              </w:rPr>
              <w:t xml:space="preserve">3GPP </w:t>
            </w:r>
            <w:bookmarkStart w:id="1" w:name="specType1"/>
            <w:r w:rsidR="0063543D" w:rsidRPr="00EB32CD">
              <w:rPr>
                <w:sz w:val="64"/>
              </w:rPr>
              <w:t>TR</w:t>
            </w:r>
            <w:bookmarkEnd w:id="1"/>
            <w:r w:rsidRPr="00EB32CD">
              <w:rPr>
                <w:sz w:val="64"/>
              </w:rPr>
              <w:t xml:space="preserve"> </w:t>
            </w:r>
            <w:bookmarkStart w:id="2" w:name="specNumber"/>
            <w:r w:rsidR="002410F2" w:rsidRPr="00C819CE">
              <w:rPr>
                <w:rFonts w:hint="eastAsia"/>
                <w:sz w:val="64"/>
                <w:lang w:eastAsia="ja-JP"/>
              </w:rPr>
              <w:t>2</w:t>
            </w:r>
            <w:r w:rsidR="002410F2" w:rsidRPr="00C819CE">
              <w:rPr>
                <w:sz w:val="64"/>
                <w:lang w:eastAsia="ja-JP"/>
              </w:rPr>
              <w:t>3</w:t>
            </w:r>
            <w:r w:rsidRPr="00C819CE">
              <w:rPr>
                <w:sz w:val="64"/>
              </w:rPr>
              <w:t>.</w:t>
            </w:r>
            <w:bookmarkEnd w:id="2"/>
            <w:r w:rsidR="00C819CE" w:rsidRPr="00C819CE">
              <w:rPr>
                <w:rFonts w:hint="eastAsia"/>
                <w:sz w:val="64"/>
                <w:lang w:eastAsia="ja-JP"/>
              </w:rPr>
              <w:t>700-95</w:t>
            </w:r>
            <w:r w:rsidRPr="00EB32CD">
              <w:rPr>
                <w:sz w:val="64"/>
              </w:rPr>
              <w:t xml:space="preserve"> </w:t>
            </w:r>
            <w:r w:rsidRPr="00EB32CD">
              <w:t>V</w:t>
            </w:r>
            <w:r w:rsidR="002410F2" w:rsidRPr="00EB32CD">
              <w:t>0.0.0</w:t>
            </w:r>
            <w:r w:rsidRPr="00EB32CD">
              <w:t xml:space="preserve"> </w:t>
            </w:r>
            <w:r w:rsidRPr="00EB32CD">
              <w:rPr>
                <w:sz w:val="32"/>
              </w:rPr>
              <w:t>(</w:t>
            </w:r>
            <w:bookmarkStart w:id="3" w:name="issueDate"/>
            <w:r w:rsidR="002410F2" w:rsidRPr="004332BE">
              <w:rPr>
                <w:sz w:val="32"/>
              </w:rPr>
              <w:t>2021</w:t>
            </w:r>
            <w:r w:rsidRPr="004332BE">
              <w:rPr>
                <w:sz w:val="32"/>
              </w:rPr>
              <w:t>-</w:t>
            </w:r>
            <w:bookmarkEnd w:id="3"/>
            <w:r w:rsidR="004332BE">
              <w:rPr>
                <w:sz w:val="32"/>
              </w:rPr>
              <w:t>07</w:t>
            </w:r>
            <w:r w:rsidRPr="00EB32CD">
              <w:rPr>
                <w:sz w:val="32"/>
              </w:rPr>
              <w:t>)</w:t>
            </w:r>
          </w:p>
        </w:tc>
      </w:tr>
      <w:tr w:rsidR="004F0988" w:rsidRPr="00EB32CD" w:rsidTr="002410F2">
        <w:trPr>
          <w:trHeight w:hRule="exact" w:val="1134"/>
        </w:trPr>
        <w:tc>
          <w:tcPr>
            <w:tcW w:w="10423" w:type="dxa"/>
            <w:gridSpan w:val="2"/>
            <w:shd w:val="clear" w:color="auto" w:fill="auto"/>
          </w:tcPr>
          <w:p w:rsidR="004F0988" w:rsidRPr="00EB32CD" w:rsidRDefault="004F0988" w:rsidP="00133525">
            <w:pPr>
              <w:pStyle w:val="ZB"/>
              <w:framePr w:w="0" w:hRule="auto" w:wrap="auto" w:vAnchor="margin" w:hAnchor="text" w:yAlign="inline"/>
            </w:pPr>
            <w:r w:rsidRPr="00EB32CD">
              <w:t xml:space="preserve">Technical </w:t>
            </w:r>
            <w:bookmarkStart w:id="4" w:name="spectype2"/>
            <w:r w:rsidR="00D57972" w:rsidRPr="00EB32CD">
              <w:t>Report</w:t>
            </w:r>
            <w:bookmarkEnd w:id="4"/>
          </w:p>
          <w:p w:rsidR="00BA4B8D" w:rsidRPr="00EB32CD" w:rsidRDefault="00BA4B8D" w:rsidP="00BA4B8D">
            <w:pPr>
              <w:pStyle w:val="Guidance"/>
            </w:pPr>
            <w:r w:rsidRPr="00EB32CD">
              <w:br/>
            </w:r>
            <w:r w:rsidRPr="00EB32CD">
              <w:br/>
            </w:r>
          </w:p>
        </w:tc>
      </w:tr>
      <w:tr w:rsidR="004F0988" w:rsidRPr="00EB32CD" w:rsidTr="002410F2">
        <w:trPr>
          <w:trHeight w:hRule="exact" w:val="3686"/>
        </w:trPr>
        <w:tc>
          <w:tcPr>
            <w:tcW w:w="10423" w:type="dxa"/>
            <w:gridSpan w:val="2"/>
            <w:shd w:val="clear" w:color="auto" w:fill="auto"/>
          </w:tcPr>
          <w:p w:rsidR="004F0988" w:rsidRPr="00EB32CD" w:rsidRDefault="004F0988" w:rsidP="00133525">
            <w:pPr>
              <w:pStyle w:val="ZT"/>
              <w:framePr w:wrap="auto" w:hAnchor="text" w:yAlign="inline"/>
            </w:pPr>
            <w:r w:rsidRPr="00EB32CD">
              <w:t>3rd Generation Partnership Project;</w:t>
            </w:r>
          </w:p>
          <w:p w:rsidR="004F0988" w:rsidRPr="00EB32CD" w:rsidRDefault="004F0988" w:rsidP="00133525">
            <w:pPr>
              <w:pStyle w:val="ZT"/>
              <w:framePr w:wrap="auto" w:hAnchor="text" w:yAlign="inline"/>
            </w:pPr>
            <w:r w:rsidRPr="00EB32CD">
              <w:t xml:space="preserve">Technical Specification Group </w:t>
            </w:r>
            <w:bookmarkStart w:id="5" w:name="specTitle"/>
            <w:r w:rsidR="002410F2" w:rsidRPr="00EB32CD">
              <w:t>Services and System Aspects</w:t>
            </w:r>
            <w:r w:rsidRPr="00EB32CD">
              <w:t>;</w:t>
            </w:r>
          </w:p>
          <w:p w:rsidR="004F0988" w:rsidRPr="00EB32CD" w:rsidRDefault="002410F2" w:rsidP="00133525">
            <w:pPr>
              <w:pStyle w:val="ZT"/>
              <w:framePr w:wrap="auto" w:hAnchor="text" w:yAlign="inline"/>
            </w:pPr>
            <w:r w:rsidRPr="00EB32CD">
              <w:t>Study on application enablement aspects for subscriber-aware northbound API access</w:t>
            </w:r>
            <w:r w:rsidR="004F0988" w:rsidRPr="00EB32CD">
              <w:t>;</w:t>
            </w:r>
          </w:p>
          <w:bookmarkEnd w:id="5"/>
          <w:p w:rsidR="004F0988" w:rsidRPr="00EB32CD" w:rsidRDefault="002410F2" w:rsidP="002410F2">
            <w:pPr>
              <w:pStyle w:val="ZT"/>
              <w:framePr w:wrap="auto" w:hAnchor="text" w:yAlign="inline"/>
              <w:rPr>
                <w:i/>
                <w:sz w:val="28"/>
              </w:rPr>
            </w:pPr>
            <w:r w:rsidRPr="00EB32CD">
              <w:t xml:space="preserve"> </w:t>
            </w:r>
            <w:r w:rsidR="004F0988" w:rsidRPr="00EB32CD">
              <w:t>(</w:t>
            </w:r>
            <w:r w:rsidR="004F0988" w:rsidRPr="00EB32CD">
              <w:rPr>
                <w:rStyle w:val="ZGSM"/>
              </w:rPr>
              <w:t xml:space="preserve">Release </w:t>
            </w:r>
            <w:r w:rsidRPr="00EB32CD">
              <w:rPr>
                <w:rStyle w:val="ZGSM"/>
              </w:rPr>
              <w:t>18</w:t>
            </w:r>
            <w:r w:rsidR="004F0988" w:rsidRPr="00EB32CD">
              <w:t>)</w:t>
            </w:r>
          </w:p>
        </w:tc>
      </w:tr>
      <w:tr w:rsidR="00BF128E" w:rsidRPr="00EB32CD" w:rsidTr="002410F2">
        <w:tc>
          <w:tcPr>
            <w:tcW w:w="10423" w:type="dxa"/>
            <w:gridSpan w:val="2"/>
            <w:shd w:val="clear" w:color="auto" w:fill="auto"/>
          </w:tcPr>
          <w:p w:rsidR="00BF128E" w:rsidRPr="00EB32CD" w:rsidRDefault="00BF128E" w:rsidP="00133525">
            <w:pPr>
              <w:pStyle w:val="ZU"/>
              <w:framePr w:w="0" w:wrap="auto" w:vAnchor="margin" w:hAnchor="text" w:yAlign="inline"/>
              <w:tabs>
                <w:tab w:val="right" w:pos="10206"/>
              </w:tabs>
              <w:jc w:val="left"/>
              <w:rPr>
                <w:color w:val="0000FF"/>
              </w:rPr>
            </w:pPr>
            <w:r w:rsidRPr="00EB32CD">
              <w:rPr>
                <w:color w:val="0000FF"/>
              </w:rPr>
              <w:tab/>
            </w:r>
          </w:p>
        </w:tc>
      </w:tr>
      <w:tr w:rsidR="00D57972" w:rsidRPr="00EB32CD" w:rsidTr="002410F2">
        <w:trPr>
          <w:trHeight w:hRule="exact" w:val="1531"/>
        </w:trPr>
        <w:tc>
          <w:tcPr>
            <w:tcW w:w="4883" w:type="dxa"/>
            <w:shd w:val="clear" w:color="auto" w:fill="auto"/>
          </w:tcPr>
          <w:p w:rsidR="00D57972" w:rsidRPr="00EB32CD" w:rsidRDefault="0081747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p>
        </w:tc>
        <w:tc>
          <w:tcPr>
            <w:tcW w:w="5540" w:type="dxa"/>
            <w:shd w:val="clear" w:color="auto" w:fill="auto"/>
          </w:tcPr>
          <w:p w:rsidR="00D57972" w:rsidRPr="00EB32CD" w:rsidRDefault="00234B94" w:rsidP="00133525">
            <w:pPr>
              <w:jc w:val="right"/>
            </w:pPr>
            <w:bookmarkStart w:id="6" w:name="logos"/>
            <w:r>
              <w:pict>
                <v:shape id="_x0000_i1026" type="#_x0000_t75" style="width:127.3pt;height:74.3pt">
                  <v:imagedata r:id="rId10" o:title="3GPP-logo_web"/>
                </v:shape>
              </w:pict>
            </w:r>
            <w:bookmarkEnd w:id="6"/>
          </w:p>
        </w:tc>
      </w:tr>
      <w:tr w:rsidR="00C074DD" w:rsidRPr="00EB32CD" w:rsidTr="002410F2">
        <w:trPr>
          <w:trHeight w:hRule="exact" w:val="5783"/>
        </w:trPr>
        <w:tc>
          <w:tcPr>
            <w:tcW w:w="10423" w:type="dxa"/>
            <w:gridSpan w:val="2"/>
            <w:shd w:val="clear" w:color="auto" w:fill="auto"/>
          </w:tcPr>
          <w:p w:rsidR="00C074DD" w:rsidRPr="00EB32CD" w:rsidRDefault="00C074DD" w:rsidP="00C074DD">
            <w:pPr>
              <w:pStyle w:val="Guidance"/>
              <w:rPr>
                <w:b/>
              </w:rPr>
            </w:pPr>
          </w:p>
        </w:tc>
      </w:tr>
      <w:tr w:rsidR="00C074DD" w:rsidRPr="00EB32CD" w:rsidTr="002410F2">
        <w:trPr>
          <w:cantSplit/>
          <w:trHeight w:hRule="exact" w:val="964"/>
        </w:trPr>
        <w:tc>
          <w:tcPr>
            <w:tcW w:w="10423" w:type="dxa"/>
            <w:gridSpan w:val="2"/>
            <w:shd w:val="clear" w:color="auto" w:fill="auto"/>
          </w:tcPr>
          <w:p w:rsidR="00C074DD" w:rsidRPr="00EB32CD" w:rsidRDefault="00C074DD" w:rsidP="00C074DD">
            <w:pPr>
              <w:rPr>
                <w:sz w:val="16"/>
              </w:rPr>
            </w:pPr>
            <w:bookmarkStart w:id="7" w:name="warningNotice"/>
            <w:r w:rsidRPr="00EB32CD">
              <w:rPr>
                <w:sz w:val="16"/>
              </w:rPr>
              <w:t>The present document has been developed within the 3rd Generation Partnership Project (3GPP</w:t>
            </w:r>
            <w:r w:rsidRPr="00EB32CD">
              <w:rPr>
                <w:sz w:val="16"/>
                <w:vertAlign w:val="superscript"/>
              </w:rPr>
              <w:t xml:space="preserve"> TM</w:t>
            </w:r>
            <w:r w:rsidRPr="00EB32CD">
              <w:rPr>
                <w:sz w:val="16"/>
              </w:rPr>
              <w:t>) and may be further elaborated for the purposes of 3GPP.</w:t>
            </w:r>
            <w:r w:rsidRPr="00EB32CD">
              <w:rPr>
                <w:sz w:val="16"/>
              </w:rPr>
              <w:br/>
              <w:t>The present document has not been subject to any approval process by the 3GPP</w:t>
            </w:r>
            <w:r w:rsidRPr="00EB32CD">
              <w:rPr>
                <w:sz w:val="16"/>
                <w:vertAlign w:val="superscript"/>
              </w:rPr>
              <w:t xml:space="preserve"> </w:t>
            </w:r>
            <w:r w:rsidRPr="00EB32CD">
              <w:rPr>
                <w:sz w:val="16"/>
              </w:rPr>
              <w:t>Organizational Partners and shall not be implemented.</w:t>
            </w:r>
            <w:r w:rsidRPr="00EB32CD">
              <w:rPr>
                <w:sz w:val="16"/>
              </w:rPr>
              <w:br/>
              <w:t>This Specification is provided for future development work within 3GPP</w:t>
            </w:r>
            <w:r w:rsidRPr="00EB32CD">
              <w:rPr>
                <w:sz w:val="16"/>
                <w:vertAlign w:val="superscript"/>
              </w:rPr>
              <w:t xml:space="preserve"> </w:t>
            </w:r>
            <w:r w:rsidRPr="00EB32CD">
              <w:rPr>
                <w:sz w:val="16"/>
              </w:rPr>
              <w:t>only. The Organizational Partners accept no liability for any use of this Specification.</w:t>
            </w:r>
            <w:r w:rsidRPr="00EB32CD">
              <w:rPr>
                <w:sz w:val="16"/>
              </w:rPr>
              <w:br/>
              <w:t>Specifications and Reports for implementation of the 3GPP</w:t>
            </w:r>
            <w:r w:rsidRPr="00EB32CD">
              <w:rPr>
                <w:sz w:val="16"/>
                <w:vertAlign w:val="superscript"/>
              </w:rPr>
              <w:t xml:space="preserve"> TM</w:t>
            </w:r>
            <w:r w:rsidRPr="00EB32CD">
              <w:rPr>
                <w:sz w:val="16"/>
              </w:rPr>
              <w:t xml:space="preserve"> system should be obtained via the 3GPP Organizational Partners' Publications Offices.</w:t>
            </w:r>
            <w:bookmarkEnd w:id="7"/>
          </w:p>
          <w:p w:rsidR="00C074DD" w:rsidRPr="00EB32CD" w:rsidRDefault="00C074DD" w:rsidP="00C074DD">
            <w:pPr>
              <w:pStyle w:val="ZV"/>
              <w:framePr w:w="0" w:wrap="auto" w:vAnchor="margin" w:hAnchor="text" w:yAlign="inline"/>
            </w:pPr>
          </w:p>
          <w:p w:rsidR="00C074DD" w:rsidRPr="00EB32CD"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B32CD" w:rsidTr="00133525">
        <w:trPr>
          <w:trHeight w:hRule="exact" w:val="5670"/>
        </w:trPr>
        <w:tc>
          <w:tcPr>
            <w:tcW w:w="10423" w:type="dxa"/>
            <w:shd w:val="clear" w:color="auto" w:fill="auto"/>
          </w:tcPr>
          <w:p w:rsidR="00E16509" w:rsidRPr="00EB32CD" w:rsidRDefault="00E16509" w:rsidP="00E16509">
            <w:pPr>
              <w:pStyle w:val="Guidance"/>
            </w:pPr>
            <w:bookmarkStart w:id="8" w:name="page2"/>
          </w:p>
        </w:tc>
      </w:tr>
      <w:tr w:rsidR="00E16509" w:rsidRPr="00EB32CD" w:rsidTr="00C074DD">
        <w:trPr>
          <w:trHeight w:hRule="exact" w:val="5387"/>
        </w:trPr>
        <w:tc>
          <w:tcPr>
            <w:tcW w:w="10423" w:type="dxa"/>
            <w:shd w:val="clear" w:color="auto" w:fill="auto"/>
          </w:tcPr>
          <w:p w:rsidR="00E16509" w:rsidRPr="00EB32CD" w:rsidRDefault="00E16509" w:rsidP="00133525">
            <w:pPr>
              <w:pStyle w:val="FP"/>
              <w:spacing w:after="240"/>
              <w:ind w:left="2835" w:right="2835"/>
              <w:jc w:val="center"/>
              <w:rPr>
                <w:rFonts w:ascii="Arial" w:hAnsi="Arial"/>
                <w:b/>
                <w:i/>
              </w:rPr>
            </w:pPr>
            <w:bookmarkStart w:id="9" w:name="coords3gpp"/>
            <w:r w:rsidRPr="00EB32CD">
              <w:rPr>
                <w:rFonts w:ascii="Arial" w:hAnsi="Arial"/>
                <w:b/>
                <w:i/>
              </w:rPr>
              <w:t>3GPP</w:t>
            </w:r>
          </w:p>
          <w:p w:rsidR="00E16509" w:rsidRPr="00EB32CD" w:rsidRDefault="00E16509" w:rsidP="00133525">
            <w:pPr>
              <w:pStyle w:val="FP"/>
              <w:pBdr>
                <w:bottom w:val="single" w:sz="6" w:space="1" w:color="auto"/>
              </w:pBdr>
              <w:ind w:left="2835" w:right="2835"/>
              <w:jc w:val="center"/>
            </w:pPr>
            <w:r w:rsidRPr="00EB32CD">
              <w:t>Postal address</w:t>
            </w:r>
          </w:p>
          <w:p w:rsidR="00E16509" w:rsidRPr="00EB32CD" w:rsidRDefault="00E16509" w:rsidP="00133525">
            <w:pPr>
              <w:pStyle w:val="FP"/>
              <w:ind w:left="2835" w:right="2835"/>
              <w:jc w:val="center"/>
              <w:rPr>
                <w:rFonts w:ascii="Arial" w:hAnsi="Arial"/>
                <w:sz w:val="18"/>
              </w:rPr>
            </w:pPr>
          </w:p>
          <w:p w:rsidR="00E16509" w:rsidRPr="00EB32CD" w:rsidRDefault="00E16509" w:rsidP="00133525">
            <w:pPr>
              <w:pStyle w:val="FP"/>
              <w:pBdr>
                <w:bottom w:val="single" w:sz="6" w:space="1" w:color="auto"/>
              </w:pBdr>
              <w:spacing w:before="240"/>
              <w:ind w:left="2835" w:right="2835"/>
              <w:jc w:val="center"/>
            </w:pPr>
            <w:r w:rsidRPr="00EB32CD">
              <w:t>3GPP support office address</w:t>
            </w:r>
          </w:p>
          <w:p w:rsidR="00E16509" w:rsidRPr="00EB32CD" w:rsidRDefault="00E16509" w:rsidP="00133525">
            <w:pPr>
              <w:pStyle w:val="FP"/>
              <w:ind w:left="2835" w:right="2835"/>
              <w:jc w:val="center"/>
              <w:rPr>
                <w:rFonts w:ascii="Arial" w:hAnsi="Arial"/>
                <w:sz w:val="18"/>
              </w:rPr>
            </w:pPr>
            <w:r w:rsidRPr="00EB32CD">
              <w:rPr>
                <w:rFonts w:ascii="Arial" w:hAnsi="Arial"/>
                <w:sz w:val="18"/>
              </w:rPr>
              <w:t>650 Route des Lucioles - Sophia Antipolis</w:t>
            </w:r>
          </w:p>
          <w:p w:rsidR="00E16509" w:rsidRPr="00EB32CD" w:rsidRDefault="00E16509" w:rsidP="00133525">
            <w:pPr>
              <w:pStyle w:val="FP"/>
              <w:ind w:left="2835" w:right="2835"/>
              <w:jc w:val="center"/>
              <w:rPr>
                <w:rFonts w:ascii="Arial" w:hAnsi="Arial"/>
                <w:sz w:val="18"/>
              </w:rPr>
            </w:pPr>
            <w:r w:rsidRPr="00EB32CD">
              <w:rPr>
                <w:rFonts w:ascii="Arial" w:hAnsi="Arial"/>
                <w:sz w:val="18"/>
              </w:rPr>
              <w:t>Valbonne - FRANCE</w:t>
            </w:r>
          </w:p>
          <w:p w:rsidR="00E16509" w:rsidRPr="00EB32CD" w:rsidRDefault="00E16509" w:rsidP="00133525">
            <w:pPr>
              <w:pStyle w:val="FP"/>
              <w:spacing w:after="20"/>
              <w:ind w:left="2835" w:right="2835"/>
              <w:jc w:val="center"/>
              <w:rPr>
                <w:rFonts w:ascii="Arial" w:hAnsi="Arial"/>
                <w:sz w:val="18"/>
              </w:rPr>
            </w:pPr>
            <w:r w:rsidRPr="00EB32CD">
              <w:rPr>
                <w:rFonts w:ascii="Arial" w:hAnsi="Arial"/>
                <w:sz w:val="18"/>
              </w:rPr>
              <w:t>Tel.: +33 4 92 94 42 00 Fax: +33 4 93 65 47 16</w:t>
            </w:r>
          </w:p>
          <w:p w:rsidR="00E16509" w:rsidRPr="00EB32CD" w:rsidRDefault="00E16509" w:rsidP="00133525">
            <w:pPr>
              <w:pStyle w:val="FP"/>
              <w:pBdr>
                <w:bottom w:val="single" w:sz="6" w:space="1" w:color="auto"/>
              </w:pBdr>
              <w:spacing w:before="240"/>
              <w:ind w:left="2835" w:right="2835"/>
              <w:jc w:val="center"/>
            </w:pPr>
            <w:r w:rsidRPr="00EB32CD">
              <w:t>Internet</w:t>
            </w:r>
          </w:p>
          <w:p w:rsidR="00E16509" w:rsidRPr="00EB32CD" w:rsidRDefault="00E16509" w:rsidP="00133525">
            <w:pPr>
              <w:pStyle w:val="FP"/>
              <w:ind w:left="2835" w:right="2835"/>
              <w:jc w:val="center"/>
              <w:rPr>
                <w:rFonts w:ascii="Arial" w:hAnsi="Arial"/>
                <w:sz w:val="18"/>
              </w:rPr>
            </w:pPr>
            <w:r w:rsidRPr="00EB32CD">
              <w:rPr>
                <w:rFonts w:ascii="Arial" w:hAnsi="Arial"/>
                <w:sz w:val="18"/>
              </w:rPr>
              <w:t>http://www.3gpp.org</w:t>
            </w:r>
            <w:bookmarkEnd w:id="9"/>
          </w:p>
          <w:p w:rsidR="00E16509" w:rsidRPr="00EB32CD" w:rsidRDefault="00E16509" w:rsidP="00133525"/>
        </w:tc>
      </w:tr>
      <w:tr w:rsidR="00E16509" w:rsidRPr="00EB32CD" w:rsidTr="00C074DD">
        <w:tc>
          <w:tcPr>
            <w:tcW w:w="10423" w:type="dxa"/>
            <w:shd w:val="clear" w:color="auto" w:fill="auto"/>
            <w:vAlign w:val="bottom"/>
          </w:tcPr>
          <w:p w:rsidR="00E16509" w:rsidRPr="00EB32CD" w:rsidRDefault="00E16509" w:rsidP="00133525">
            <w:pPr>
              <w:pStyle w:val="FP"/>
              <w:pBdr>
                <w:bottom w:val="single" w:sz="6" w:space="1" w:color="auto"/>
              </w:pBdr>
              <w:spacing w:after="240"/>
              <w:jc w:val="center"/>
              <w:rPr>
                <w:rFonts w:ascii="Arial" w:hAnsi="Arial"/>
                <w:b/>
                <w:i/>
                <w:noProof/>
              </w:rPr>
            </w:pPr>
            <w:bookmarkStart w:id="10" w:name="copyrightNotification"/>
            <w:r w:rsidRPr="00EB32CD">
              <w:rPr>
                <w:rFonts w:ascii="Arial" w:hAnsi="Arial"/>
                <w:b/>
                <w:i/>
                <w:noProof/>
              </w:rPr>
              <w:t>Copyright Notification</w:t>
            </w:r>
          </w:p>
          <w:p w:rsidR="00E16509" w:rsidRPr="00EB32CD" w:rsidRDefault="00E16509" w:rsidP="00133525">
            <w:pPr>
              <w:pStyle w:val="FP"/>
              <w:jc w:val="center"/>
              <w:rPr>
                <w:noProof/>
              </w:rPr>
            </w:pPr>
            <w:r w:rsidRPr="00EB32CD">
              <w:rPr>
                <w:noProof/>
              </w:rPr>
              <w:t>No part may be reproduced except as authorized by written permission.</w:t>
            </w:r>
            <w:r w:rsidRPr="00EB32CD">
              <w:rPr>
                <w:noProof/>
              </w:rPr>
              <w:br/>
              <w:t>The copyright and the foregoing restriction extend to reproduction in all media.</w:t>
            </w:r>
          </w:p>
          <w:p w:rsidR="00E16509" w:rsidRPr="00EB32CD" w:rsidRDefault="00E16509" w:rsidP="00133525">
            <w:pPr>
              <w:pStyle w:val="FP"/>
              <w:jc w:val="center"/>
              <w:rPr>
                <w:noProof/>
              </w:rPr>
            </w:pPr>
          </w:p>
          <w:p w:rsidR="00E16509" w:rsidRPr="00EB32CD" w:rsidRDefault="00E16509" w:rsidP="00133525">
            <w:pPr>
              <w:pStyle w:val="FP"/>
              <w:jc w:val="center"/>
              <w:rPr>
                <w:noProof/>
                <w:sz w:val="18"/>
              </w:rPr>
            </w:pPr>
            <w:r w:rsidRPr="00EB32CD">
              <w:rPr>
                <w:noProof/>
                <w:sz w:val="18"/>
              </w:rPr>
              <w:t xml:space="preserve">© </w:t>
            </w:r>
            <w:bookmarkStart w:id="11" w:name="copyrightDate"/>
            <w:r w:rsidRPr="00EB32CD">
              <w:rPr>
                <w:noProof/>
                <w:sz w:val="18"/>
              </w:rPr>
              <w:t>20</w:t>
            </w:r>
            <w:bookmarkEnd w:id="11"/>
            <w:r w:rsidR="00F35654" w:rsidRPr="00EB32CD">
              <w:rPr>
                <w:noProof/>
                <w:sz w:val="18"/>
              </w:rPr>
              <w:t>21</w:t>
            </w:r>
            <w:r w:rsidRPr="00EB32CD">
              <w:rPr>
                <w:noProof/>
                <w:sz w:val="18"/>
              </w:rPr>
              <w:t>, 3GPP Organizational Partners (ARIB, ATIS, CCSA, ETSI, TSDSI, TTA, TTC).</w:t>
            </w:r>
            <w:bookmarkStart w:id="12" w:name="copyrightaddon"/>
            <w:bookmarkEnd w:id="12"/>
          </w:p>
          <w:p w:rsidR="00E16509" w:rsidRPr="00EB32CD" w:rsidRDefault="00E16509" w:rsidP="00133525">
            <w:pPr>
              <w:pStyle w:val="FP"/>
              <w:jc w:val="center"/>
              <w:rPr>
                <w:noProof/>
                <w:sz w:val="18"/>
              </w:rPr>
            </w:pPr>
            <w:r w:rsidRPr="00EB32CD">
              <w:rPr>
                <w:noProof/>
                <w:sz w:val="18"/>
              </w:rPr>
              <w:t>All rights reserved.</w:t>
            </w:r>
          </w:p>
          <w:p w:rsidR="00E16509" w:rsidRPr="00EB32CD" w:rsidRDefault="00E16509" w:rsidP="00E16509">
            <w:pPr>
              <w:pStyle w:val="FP"/>
              <w:rPr>
                <w:noProof/>
                <w:sz w:val="18"/>
              </w:rPr>
            </w:pPr>
          </w:p>
          <w:p w:rsidR="00E16509" w:rsidRPr="00EB32CD" w:rsidRDefault="00E16509" w:rsidP="00E16509">
            <w:pPr>
              <w:pStyle w:val="FP"/>
              <w:rPr>
                <w:noProof/>
                <w:sz w:val="18"/>
              </w:rPr>
            </w:pPr>
            <w:r w:rsidRPr="00EB32CD">
              <w:rPr>
                <w:noProof/>
                <w:sz w:val="18"/>
              </w:rPr>
              <w:t>UMTS™ is a Trade Mark of ETSI registered for the benefit of its members</w:t>
            </w:r>
          </w:p>
          <w:p w:rsidR="00E16509" w:rsidRPr="00EB32CD" w:rsidRDefault="00E16509" w:rsidP="00E16509">
            <w:pPr>
              <w:pStyle w:val="FP"/>
              <w:rPr>
                <w:noProof/>
                <w:sz w:val="18"/>
              </w:rPr>
            </w:pPr>
            <w:r w:rsidRPr="00EB32CD">
              <w:rPr>
                <w:noProof/>
                <w:sz w:val="18"/>
              </w:rPr>
              <w:t>3GPP™ is a Trade Mark of ETSI registered for the benefit of its Members and of the 3GPP Organizational Partners</w:t>
            </w:r>
            <w:r w:rsidRPr="00EB32CD">
              <w:rPr>
                <w:noProof/>
                <w:sz w:val="18"/>
              </w:rPr>
              <w:br/>
              <w:t>LTE™ is a Trade Mark of ETSI registered for the benefit of its Members and of the 3GPP Organizational Partners</w:t>
            </w:r>
          </w:p>
          <w:p w:rsidR="00E16509" w:rsidRPr="00EB32CD" w:rsidRDefault="00E16509" w:rsidP="00E16509">
            <w:pPr>
              <w:pStyle w:val="FP"/>
              <w:rPr>
                <w:noProof/>
                <w:sz w:val="18"/>
              </w:rPr>
            </w:pPr>
            <w:r w:rsidRPr="00EB32CD">
              <w:rPr>
                <w:noProof/>
                <w:sz w:val="18"/>
              </w:rPr>
              <w:t>GSM® and the GSM logo are registered and owned by the GSM Association</w:t>
            </w:r>
            <w:bookmarkEnd w:id="10"/>
          </w:p>
          <w:p w:rsidR="00E16509" w:rsidRPr="00EB32CD"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870526" w:rsidRPr="00A72F32" w:rsidRDefault="004D3578">
      <w:pPr>
        <w:pStyle w:val="11"/>
        <w:rPr>
          <w:rFonts w:ascii="Calibri" w:hAnsi="Calibri"/>
          <w:kern w:val="2"/>
          <w:sz w:val="21"/>
          <w:szCs w:val="22"/>
          <w:lang w:val="en-US" w:eastAsia="ja-JP"/>
        </w:rPr>
      </w:pPr>
      <w:r w:rsidRPr="004D3578">
        <w:fldChar w:fldCharType="begin"/>
      </w:r>
      <w:r w:rsidRPr="004D3578">
        <w:instrText xml:space="preserve"> TOC \o "1-9" </w:instrText>
      </w:r>
      <w:r w:rsidRPr="004D3578">
        <w:fldChar w:fldCharType="separate"/>
      </w:r>
      <w:r w:rsidR="00870526">
        <w:t>Foreword</w:t>
      </w:r>
      <w:r w:rsidR="00870526">
        <w:tab/>
      </w:r>
      <w:r w:rsidR="00870526">
        <w:fldChar w:fldCharType="begin"/>
      </w:r>
      <w:r w:rsidR="00870526">
        <w:instrText xml:space="preserve"> PAGEREF _Toc75939211 \h </w:instrText>
      </w:r>
      <w:r w:rsidR="00870526">
        <w:fldChar w:fldCharType="separate"/>
      </w:r>
      <w:r w:rsidR="00870526">
        <w:t>4</w:t>
      </w:r>
      <w:r w:rsidR="00870526">
        <w:fldChar w:fldCharType="end"/>
      </w:r>
    </w:p>
    <w:p w:rsidR="00870526" w:rsidRPr="00A72F32" w:rsidRDefault="00870526">
      <w:pPr>
        <w:pStyle w:val="11"/>
        <w:rPr>
          <w:rFonts w:ascii="Calibri" w:hAnsi="Calibri"/>
          <w:kern w:val="2"/>
          <w:sz w:val="21"/>
          <w:szCs w:val="22"/>
          <w:lang w:val="en-US" w:eastAsia="ja-JP"/>
        </w:rPr>
      </w:pPr>
      <w:r>
        <w:t>Introduction</w:t>
      </w:r>
      <w:r>
        <w:tab/>
      </w:r>
      <w:r>
        <w:fldChar w:fldCharType="begin"/>
      </w:r>
      <w:r>
        <w:instrText xml:space="preserve"> PAGEREF _Toc75939212 \h </w:instrText>
      </w:r>
      <w:r>
        <w:fldChar w:fldCharType="separate"/>
      </w:r>
      <w:r>
        <w:t>5</w:t>
      </w:r>
      <w:r>
        <w:fldChar w:fldCharType="end"/>
      </w:r>
    </w:p>
    <w:p w:rsidR="00870526" w:rsidRPr="00A72F32" w:rsidRDefault="00870526">
      <w:pPr>
        <w:pStyle w:val="11"/>
        <w:rPr>
          <w:rFonts w:ascii="Calibri" w:hAnsi="Calibri"/>
          <w:kern w:val="2"/>
          <w:sz w:val="21"/>
          <w:szCs w:val="22"/>
          <w:lang w:val="en-US" w:eastAsia="ja-JP"/>
        </w:rPr>
      </w:pPr>
      <w:r>
        <w:t>1</w:t>
      </w:r>
      <w:r w:rsidRPr="00A72F32">
        <w:rPr>
          <w:rFonts w:ascii="Calibri" w:hAnsi="Calibri"/>
          <w:kern w:val="2"/>
          <w:sz w:val="21"/>
          <w:szCs w:val="22"/>
          <w:lang w:val="en-US" w:eastAsia="ja-JP"/>
        </w:rPr>
        <w:tab/>
      </w:r>
      <w:r>
        <w:t>Scope</w:t>
      </w:r>
      <w:r>
        <w:tab/>
      </w:r>
      <w:r>
        <w:fldChar w:fldCharType="begin"/>
      </w:r>
      <w:r>
        <w:instrText xml:space="preserve"> PAGEREF _Toc75939213 \h </w:instrText>
      </w:r>
      <w:r>
        <w:fldChar w:fldCharType="separate"/>
      </w:r>
      <w:r>
        <w:t>6</w:t>
      </w:r>
      <w:r>
        <w:fldChar w:fldCharType="end"/>
      </w:r>
    </w:p>
    <w:p w:rsidR="00870526" w:rsidRPr="00A72F32" w:rsidRDefault="00870526">
      <w:pPr>
        <w:pStyle w:val="11"/>
        <w:rPr>
          <w:rFonts w:ascii="Calibri" w:hAnsi="Calibri"/>
          <w:kern w:val="2"/>
          <w:sz w:val="21"/>
          <w:szCs w:val="22"/>
          <w:lang w:val="en-US" w:eastAsia="ja-JP"/>
        </w:rPr>
      </w:pPr>
      <w:r>
        <w:t>2</w:t>
      </w:r>
      <w:r w:rsidRPr="00A72F32">
        <w:rPr>
          <w:rFonts w:ascii="Calibri" w:hAnsi="Calibri"/>
          <w:kern w:val="2"/>
          <w:sz w:val="21"/>
          <w:szCs w:val="22"/>
          <w:lang w:val="en-US" w:eastAsia="ja-JP"/>
        </w:rPr>
        <w:tab/>
      </w:r>
      <w:r>
        <w:t>References</w:t>
      </w:r>
      <w:r>
        <w:tab/>
      </w:r>
      <w:r>
        <w:fldChar w:fldCharType="begin"/>
      </w:r>
      <w:r>
        <w:instrText xml:space="preserve"> PAGEREF _Toc75939214 \h </w:instrText>
      </w:r>
      <w:r>
        <w:fldChar w:fldCharType="separate"/>
      </w:r>
      <w:r>
        <w:t>6</w:t>
      </w:r>
      <w:r>
        <w:fldChar w:fldCharType="end"/>
      </w:r>
    </w:p>
    <w:p w:rsidR="00870526" w:rsidRPr="00A72F32" w:rsidRDefault="00870526">
      <w:pPr>
        <w:pStyle w:val="11"/>
        <w:rPr>
          <w:rFonts w:ascii="Calibri" w:hAnsi="Calibri"/>
          <w:kern w:val="2"/>
          <w:sz w:val="21"/>
          <w:szCs w:val="22"/>
          <w:lang w:val="en-US" w:eastAsia="ja-JP"/>
        </w:rPr>
      </w:pPr>
      <w:r>
        <w:t>3</w:t>
      </w:r>
      <w:r w:rsidRPr="00A72F32">
        <w:rPr>
          <w:rFonts w:ascii="Calibri" w:hAnsi="Calibri"/>
          <w:kern w:val="2"/>
          <w:sz w:val="21"/>
          <w:szCs w:val="22"/>
          <w:lang w:val="en-US" w:eastAsia="ja-JP"/>
        </w:rPr>
        <w:tab/>
      </w:r>
      <w:r>
        <w:t>Definitions of terms, symbols and abbreviations</w:t>
      </w:r>
      <w:r>
        <w:tab/>
      </w:r>
      <w:r>
        <w:fldChar w:fldCharType="begin"/>
      </w:r>
      <w:r>
        <w:instrText xml:space="preserve"> PAGEREF _Toc75939215 \h </w:instrText>
      </w:r>
      <w:r>
        <w:fldChar w:fldCharType="separate"/>
      </w:r>
      <w:r>
        <w:t>6</w:t>
      </w:r>
      <w:r>
        <w:fldChar w:fldCharType="end"/>
      </w:r>
    </w:p>
    <w:p w:rsidR="00870526" w:rsidRPr="00A72F32" w:rsidRDefault="00870526">
      <w:pPr>
        <w:pStyle w:val="20"/>
        <w:rPr>
          <w:rFonts w:ascii="Calibri" w:hAnsi="Calibri"/>
          <w:kern w:val="2"/>
          <w:sz w:val="21"/>
          <w:szCs w:val="22"/>
          <w:lang w:val="en-US" w:eastAsia="ja-JP"/>
        </w:rPr>
      </w:pPr>
      <w:r>
        <w:t>3.1</w:t>
      </w:r>
      <w:r w:rsidRPr="00A72F32">
        <w:rPr>
          <w:rFonts w:ascii="Calibri" w:hAnsi="Calibri"/>
          <w:kern w:val="2"/>
          <w:sz w:val="21"/>
          <w:szCs w:val="22"/>
          <w:lang w:val="en-US" w:eastAsia="ja-JP"/>
        </w:rPr>
        <w:tab/>
      </w:r>
      <w:r>
        <w:t>Terms</w:t>
      </w:r>
      <w:r>
        <w:tab/>
      </w:r>
      <w:r>
        <w:fldChar w:fldCharType="begin"/>
      </w:r>
      <w:r>
        <w:instrText xml:space="preserve"> PAGEREF _Toc75939216 \h </w:instrText>
      </w:r>
      <w:r>
        <w:fldChar w:fldCharType="separate"/>
      </w:r>
      <w:r>
        <w:t>6</w:t>
      </w:r>
      <w:r>
        <w:fldChar w:fldCharType="end"/>
      </w:r>
    </w:p>
    <w:p w:rsidR="00870526" w:rsidRPr="00A72F32" w:rsidRDefault="00870526">
      <w:pPr>
        <w:pStyle w:val="20"/>
        <w:rPr>
          <w:rFonts w:ascii="Calibri" w:hAnsi="Calibri"/>
          <w:kern w:val="2"/>
          <w:sz w:val="21"/>
          <w:szCs w:val="22"/>
          <w:lang w:val="en-US" w:eastAsia="ja-JP"/>
        </w:rPr>
      </w:pPr>
      <w:r>
        <w:t>3.2</w:t>
      </w:r>
      <w:r w:rsidRPr="00A72F32">
        <w:rPr>
          <w:rFonts w:ascii="Calibri" w:hAnsi="Calibri"/>
          <w:kern w:val="2"/>
          <w:sz w:val="21"/>
          <w:szCs w:val="22"/>
          <w:lang w:val="en-US" w:eastAsia="ja-JP"/>
        </w:rPr>
        <w:tab/>
      </w:r>
      <w:r>
        <w:t>Symbols</w:t>
      </w:r>
      <w:r>
        <w:tab/>
      </w:r>
      <w:r>
        <w:fldChar w:fldCharType="begin"/>
      </w:r>
      <w:r>
        <w:instrText xml:space="preserve"> PAGEREF _Toc75939217 \h </w:instrText>
      </w:r>
      <w:r>
        <w:fldChar w:fldCharType="separate"/>
      </w:r>
      <w:r>
        <w:t>6</w:t>
      </w:r>
      <w:r>
        <w:fldChar w:fldCharType="end"/>
      </w:r>
    </w:p>
    <w:p w:rsidR="00870526" w:rsidRPr="00A72F32" w:rsidRDefault="00870526">
      <w:pPr>
        <w:pStyle w:val="20"/>
        <w:rPr>
          <w:rFonts w:ascii="Calibri" w:hAnsi="Calibri"/>
          <w:kern w:val="2"/>
          <w:sz w:val="21"/>
          <w:szCs w:val="22"/>
          <w:lang w:val="en-US" w:eastAsia="ja-JP"/>
        </w:rPr>
      </w:pPr>
      <w:r>
        <w:t>3.3</w:t>
      </w:r>
      <w:r w:rsidRPr="00A72F32">
        <w:rPr>
          <w:rFonts w:ascii="Calibri" w:hAnsi="Calibri"/>
          <w:kern w:val="2"/>
          <w:sz w:val="21"/>
          <w:szCs w:val="22"/>
          <w:lang w:val="en-US" w:eastAsia="ja-JP"/>
        </w:rPr>
        <w:tab/>
      </w:r>
      <w:r>
        <w:t>Abbreviations</w:t>
      </w:r>
      <w:r>
        <w:tab/>
      </w:r>
      <w:r>
        <w:fldChar w:fldCharType="begin"/>
      </w:r>
      <w:r>
        <w:instrText xml:space="preserve"> PAGEREF _Toc75939218 \h </w:instrText>
      </w:r>
      <w:r>
        <w:fldChar w:fldCharType="separate"/>
      </w:r>
      <w:r>
        <w:t>6</w:t>
      </w:r>
      <w:r>
        <w:fldChar w:fldCharType="end"/>
      </w:r>
    </w:p>
    <w:p w:rsidR="00870526" w:rsidRPr="00A72F32" w:rsidRDefault="00870526">
      <w:pPr>
        <w:pStyle w:val="11"/>
        <w:rPr>
          <w:rFonts w:ascii="Calibri" w:hAnsi="Calibri"/>
          <w:kern w:val="2"/>
          <w:sz w:val="21"/>
          <w:szCs w:val="22"/>
          <w:lang w:val="en-US" w:eastAsia="ja-JP"/>
        </w:rPr>
      </w:pPr>
      <w:r>
        <w:rPr>
          <w:lang w:eastAsia="ja-JP"/>
        </w:rPr>
        <w:t>4</w:t>
      </w:r>
      <w:r w:rsidRPr="00A72F32">
        <w:rPr>
          <w:rFonts w:ascii="Calibri" w:hAnsi="Calibri"/>
          <w:kern w:val="2"/>
          <w:sz w:val="21"/>
          <w:szCs w:val="22"/>
          <w:lang w:val="en-US" w:eastAsia="ja-JP"/>
        </w:rPr>
        <w:tab/>
      </w:r>
      <w:r>
        <w:t>Key issues</w:t>
      </w:r>
      <w:r>
        <w:tab/>
      </w:r>
      <w:r>
        <w:fldChar w:fldCharType="begin"/>
      </w:r>
      <w:r>
        <w:instrText xml:space="preserve"> PAGEREF _Toc75939219 \h </w:instrText>
      </w:r>
      <w:r>
        <w:fldChar w:fldCharType="separate"/>
      </w:r>
      <w:r>
        <w:t>6</w:t>
      </w:r>
      <w:r>
        <w:fldChar w:fldCharType="end"/>
      </w:r>
    </w:p>
    <w:p w:rsidR="00870526" w:rsidRPr="00A72F32" w:rsidRDefault="00870526">
      <w:pPr>
        <w:pStyle w:val="20"/>
        <w:rPr>
          <w:rFonts w:ascii="Calibri" w:hAnsi="Calibri"/>
          <w:kern w:val="2"/>
          <w:sz w:val="21"/>
          <w:szCs w:val="22"/>
          <w:lang w:val="en-US" w:eastAsia="ja-JP"/>
        </w:rPr>
      </w:pPr>
      <w:r>
        <w:rPr>
          <w:lang w:eastAsia="ja-JP"/>
        </w:rPr>
        <w:t>4.X</w:t>
      </w:r>
      <w:r w:rsidRPr="00A72F32">
        <w:rPr>
          <w:rFonts w:ascii="Calibri" w:hAnsi="Calibri"/>
          <w:kern w:val="2"/>
          <w:sz w:val="21"/>
          <w:szCs w:val="22"/>
          <w:lang w:val="en-US" w:eastAsia="ja-JP"/>
        </w:rPr>
        <w:tab/>
      </w:r>
      <w:r>
        <w:rPr>
          <w:lang w:eastAsia="ja-JP"/>
        </w:rPr>
        <w:t>Key Issue #X: &lt;Title&gt;</w:t>
      </w:r>
      <w:r>
        <w:tab/>
      </w:r>
      <w:r>
        <w:fldChar w:fldCharType="begin"/>
      </w:r>
      <w:r>
        <w:instrText xml:space="preserve"> PAGEREF _Toc75939220 \h </w:instrText>
      </w:r>
      <w:r>
        <w:fldChar w:fldCharType="separate"/>
      </w:r>
      <w:r>
        <w:t>7</w:t>
      </w:r>
      <w:r>
        <w:fldChar w:fldCharType="end"/>
      </w:r>
    </w:p>
    <w:p w:rsidR="00870526" w:rsidRPr="00A72F32" w:rsidRDefault="00870526">
      <w:pPr>
        <w:pStyle w:val="30"/>
        <w:rPr>
          <w:rFonts w:ascii="Calibri" w:hAnsi="Calibri"/>
          <w:kern w:val="2"/>
          <w:sz w:val="21"/>
          <w:szCs w:val="22"/>
          <w:lang w:val="en-US" w:eastAsia="ja-JP"/>
        </w:rPr>
      </w:pPr>
      <w:r>
        <w:rPr>
          <w:lang w:eastAsia="ja-JP"/>
        </w:rPr>
        <w:t>4.X.1</w:t>
      </w:r>
      <w:r w:rsidRPr="00A72F32">
        <w:rPr>
          <w:rFonts w:ascii="Calibri" w:hAnsi="Calibri"/>
          <w:kern w:val="2"/>
          <w:sz w:val="21"/>
          <w:szCs w:val="22"/>
          <w:lang w:val="en-US" w:eastAsia="ja-JP"/>
        </w:rPr>
        <w:tab/>
      </w:r>
      <w:r>
        <w:rPr>
          <w:lang w:eastAsia="ja-JP"/>
        </w:rPr>
        <w:t>Description</w:t>
      </w:r>
      <w:r>
        <w:tab/>
      </w:r>
      <w:r>
        <w:fldChar w:fldCharType="begin"/>
      </w:r>
      <w:r>
        <w:instrText xml:space="preserve"> PAGEREF _Toc75939221 \h </w:instrText>
      </w:r>
      <w:r>
        <w:fldChar w:fldCharType="separate"/>
      </w:r>
      <w:r>
        <w:t>7</w:t>
      </w:r>
      <w:r>
        <w:fldChar w:fldCharType="end"/>
      </w:r>
    </w:p>
    <w:p w:rsidR="00870526" w:rsidRPr="00A72F32" w:rsidRDefault="00870526">
      <w:pPr>
        <w:pStyle w:val="11"/>
        <w:rPr>
          <w:rFonts w:ascii="Calibri" w:hAnsi="Calibri"/>
          <w:kern w:val="2"/>
          <w:sz w:val="21"/>
          <w:szCs w:val="22"/>
          <w:lang w:val="en-US" w:eastAsia="ja-JP"/>
        </w:rPr>
      </w:pPr>
      <w:r>
        <w:t>5</w:t>
      </w:r>
      <w:r w:rsidRPr="00A72F32">
        <w:rPr>
          <w:rFonts w:ascii="Calibri" w:hAnsi="Calibri"/>
          <w:kern w:val="2"/>
          <w:sz w:val="21"/>
          <w:szCs w:val="22"/>
          <w:lang w:val="en-US" w:eastAsia="ja-JP"/>
        </w:rPr>
        <w:tab/>
      </w:r>
      <w:r>
        <w:t>Architectural requirements</w:t>
      </w:r>
      <w:r>
        <w:tab/>
      </w:r>
      <w:r>
        <w:fldChar w:fldCharType="begin"/>
      </w:r>
      <w:r>
        <w:instrText xml:space="preserve"> PAGEREF _Toc75939222 \h </w:instrText>
      </w:r>
      <w:r>
        <w:fldChar w:fldCharType="separate"/>
      </w:r>
      <w:r>
        <w:t>7</w:t>
      </w:r>
      <w:r>
        <w:fldChar w:fldCharType="end"/>
      </w:r>
    </w:p>
    <w:p w:rsidR="00870526" w:rsidRPr="00A72F32" w:rsidRDefault="00870526">
      <w:pPr>
        <w:pStyle w:val="11"/>
        <w:rPr>
          <w:rFonts w:ascii="Calibri" w:hAnsi="Calibri"/>
          <w:kern w:val="2"/>
          <w:sz w:val="21"/>
          <w:szCs w:val="22"/>
          <w:lang w:val="en-US" w:eastAsia="ja-JP"/>
        </w:rPr>
      </w:pPr>
      <w:r>
        <w:t>6</w:t>
      </w:r>
      <w:r w:rsidRPr="00A72F32">
        <w:rPr>
          <w:rFonts w:ascii="Calibri" w:hAnsi="Calibri"/>
          <w:kern w:val="2"/>
          <w:sz w:val="21"/>
          <w:szCs w:val="22"/>
          <w:lang w:val="en-US" w:eastAsia="ja-JP"/>
        </w:rPr>
        <w:tab/>
      </w:r>
      <w:r>
        <w:t>Solutions</w:t>
      </w:r>
      <w:r>
        <w:tab/>
      </w:r>
      <w:r>
        <w:fldChar w:fldCharType="begin"/>
      </w:r>
      <w:r>
        <w:instrText xml:space="preserve"> PAGEREF _Toc75939223 \h </w:instrText>
      </w:r>
      <w:r>
        <w:fldChar w:fldCharType="separate"/>
      </w:r>
      <w:r>
        <w:t>7</w:t>
      </w:r>
      <w:r>
        <w:fldChar w:fldCharType="end"/>
      </w:r>
    </w:p>
    <w:p w:rsidR="00870526" w:rsidRPr="00A72F32" w:rsidRDefault="00870526">
      <w:pPr>
        <w:pStyle w:val="20"/>
        <w:rPr>
          <w:rFonts w:ascii="Calibri" w:hAnsi="Calibri"/>
          <w:kern w:val="2"/>
          <w:sz w:val="21"/>
          <w:szCs w:val="22"/>
          <w:lang w:val="en-US" w:eastAsia="ja-JP"/>
        </w:rPr>
      </w:pPr>
      <w:r>
        <w:rPr>
          <w:lang w:eastAsia="ja-JP"/>
        </w:rPr>
        <w:t>6.X</w:t>
      </w:r>
      <w:r w:rsidRPr="00A72F32">
        <w:rPr>
          <w:rFonts w:ascii="Calibri" w:hAnsi="Calibri"/>
          <w:kern w:val="2"/>
          <w:sz w:val="21"/>
          <w:szCs w:val="22"/>
          <w:lang w:val="en-US" w:eastAsia="ja-JP"/>
        </w:rPr>
        <w:tab/>
      </w:r>
      <w:r>
        <w:rPr>
          <w:lang w:eastAsia="ja-JP"/>
        </w:rPr>
        <w:t>Solution #X: &lt;Title&gt;</w:t>
      </w:r>
      <w:r>
        <w:tab/>
      </w:r>
      <w:r>
        <w:fldChar w:fldCharType="begin"/>
      </w:r>
      <w:r>
        <w:instrText xml:space="preserve"> PAGEREF _Toc75939224 \h </w:instrText>
      </w:r>
      <w:r>
        <w:fldChar w:fldCharType="separate"/>
      </w:r>
      <w:r>
        <w:t>7</w:t>
      </w:r>
      <w:r>
        <w:fldChar w:fldCharType="end"/>
      </w:r>
    </w:p>
    <w:p w:rsidR="00870526" w:rsidRPr="00A72F32" w:rsidRDefault="00870526">
      <w:pPr>
        <w:pStyle w:val="30"/>
        <w:rPr>
          <w:rFonts w:ascii="Calibri" w:hAnsi="Calibri"/>
          <w:kern w:val="2"/>
          <w:sz w:val="21"/>
          <w:szCs w:val="22"/>
          <w:lang w:val="en-US" w:eastAsia="ja-JP"/>
        </w:rPr>
      </w:pPr>
      <w:r>
        <w:rPr>
          <w:lang w:eastAsia="ja-JP"/>
        </w:rPr>
        <w:t>6.X.1</w:t>
      </w:r>
      <w:r w:rsidRPr="00A72F32">
        <w:rPr>
          <w:rFonts w:ascii="Calibri" w:hAnsi="Calibri"/>
          <w:kern w:val="2"/>
          <w:sz w:val="21"/>
          <w:szCs w:val="22"/>
          <w:lang w:val="en-US" w:eastAsia="ja-JP"/>
        </w:rPr>
        <w:tab/>
      </w:r>
      <w:r>
        <w:rPr>
          <w:lang w:eastAsia="ja-JP"/>
        </w:rPr>
        <w:t>Solution description</w:t>
      </w:r>
      <w:r>
        <w:tab/>
      </w:r>
      <w:r>
        <w:fldChar w:fldCharType="begin"/>
      </w:r>
      <w:r>
        <w:instrText xml:space="preserve"> PAGEREF _Toc75939225 \h </w:instrText>
      </w:r>
      <w:r>
        <w:fldChar w:fldCharType="separate"/>
      </w:r>
      <w:r>
        <w:t>7</w:t>
      </w:r>
      <w:r>
        <w:fldChar w:fldCharType="end"/>
      </w:r>
    </w:p>
    <w:p w:rsidR="00870526" w:rsidRPr="00A72F32" w:rsidRDefault="00870526">
      <w:pPr>
        <w:pStyle w:val="30"/>
        <w:rPr>
          <w:rFonts w:ascii="Calibri" w:hAnsi="Calibri"/>
          <w:kern w:val="2"/>
          <w:sz w:val="21"/>
          <w:szCs w:val="22"/>
          <w:lang w:val="en-US" w:eastAsia="ja-JP"/>
        </w:rPr>
      </w:pPr>
      <w:r>
        <w:rPr>
          <w:lang w:eastAsia="ja-JP"/>
        </w:rPr>
        <w:t>6.X.2</w:t>
      </w:r>
      <w:r w:rsidRPr="00A72F32">
        <w:rPr>
          <w:rFonts w:ascii="Calibri" w:hAnsi="Calibri"/>
          <w:kern w:val="2"/>
          <w:sz w:val="21"/>
          <w:szCs w:val="22"/>
          <w:lang w:val="en-US" w:eastAsia="ja-JP"/>
        </w:rPr>
        <w:tab/>
      </w:r>
      <w:r>
        <w:rPr>
          <w:lang w:eastAsia="ja-JP"/>
        </w:rPr>
        <w:t>Solution evaluation</w:t>
      </w:r>
      <w:r>
        <w:tab/>
      </w:r>
      <w:r>
        <w:fldChar w:fldCharType="begin"/>
      </w:r>
      <w:r>
        <w:instrText xml:space="preserve"> PAGEREF _Toc75939226 \h </w:instrText>
      </w:r>
      <w:r>
        <w:fldChar w:fldCharType="separate"/>
      </w:r>
      <w:r>
        <w:t>7</w:t>
      </w:r>
      <w:r>
        <w:fldChar w:fldCharType="end"/>
      </w:r>
    </w:p>
    <w:p w:rsidR="00870526" w:rsidRPr="00A72F32" w:rsidRDefault="00870526">
      <w:pPr>
        <w:pStyle w:val="11"/>
        <w:rPr>
          <w:rFonts w:ascii="Calibri" w:hAnsi="Calibri"/>
          <w:kern w:val="2"/>
          <w:sz w:val="21"/>
          <w:szCs w:val="22"/>
          <w:lang w:val="en-US" w:eastAsia="ja-JP"/>
        </w:rPr>
      </w:pPr>
      <w:r>
        <w:t>7</w:t>
      </w:r>
      <w:r w:rsidRPr="00A72F32">
        <w:rPr>
          <w:rFonts w:ascii="Calibri" w:hAnsi="Calibri"/>
          <w:kern w:val="2"/>
          <w:sz w:val="21"/>
          <w:szCs w:val="22"/>
          <w:lang w:val="en-US" w:eastAsia="ja-JP"/>
        </w:rPr>
        <w:tab/>
      </w:r>
      <w:r>
        <w:t>Overall evaluation</w:t>
      </w:r>
      <w:r>
        <w:tab/>
      </w:r>
      <w:r>
        <w:fldChar w:fldCharType="begin"/>
      </w:r>
      <w:r>
        <w:instrText xml:space="preserve"> PAGEREF _Toc75939227 \h </w:instrText>
      </w:r>
      <w:r>
        <w:fldChar w:fldCharType="separate"/>
      </w:r>
      <w:r>
        <w:t>7</w:t>
      </w:r>
      <w:r>
        <w:fldChar w:fldCharType="end"/>
      </w:r>
    </w:p>
    <w:p w:rsidR="00870526" w:rsidRPr="00A72F32" w:rsidRDefault="00870526">
      <w:pPr>
        <w:pStyle w:val="11"/>
        <w:rPr>
          <w:rFonts w:ascii="Calibri" w:hAnsi="Calibri"/>
          <w:kern w:val="2"/>
          <w:sz w:val="21"/>
          <w:szCs w:val="22"/>
          <w:lang w:val="en-US" w:eastAsia="ja-JP"/>
        </w:rPr>
      </w:pPr>
      <w:r>
        <w:t>8</w:t>
      </w:r>
      <w:r w:rsidRPr="00A72F32">
        <w:rPr>
          <w:rFonts w:ascii="Calibri" w:hAnsi="Calibri"/>
          <w:kern w:val="2"/>
          <w:sz w:val="21"/>
          <w:szCs w:val="22"/>
          <w:lang w:val="en-US" w:eastAsia="ja-JP"/>
        </w:rPr>
        <w:tab/>
      </w:r>
      <w:r>
        <w:t>Conclusions</w:t>
      </w:r>
      <w:r>
        <w:tab/>
      </w:r>
      <w:r>
        <w:fldChar w:fldCharType="begin"/>
      </w:r>
      <w:r>
        <w:instrText xml:space="preserve"> PAGEREF _Toc75939228 \h </w:instrText>
      </w:r>
      <w:r>
        <w:fldChar w:fldCharType="separate"/>
      </w:r>
      <w:r>
        <w:t>7</w:t>
      </w:r>
      <w:r>
        <w:fldChar w:fldCharType="end"/>
      </w:r>
    </w:p>
    <w:p w:rsidR="00870526" w:rsidRPr="00A72F32" w:rsidRDefault="00870526">
      <w:pPr>
        <w:pStyle w:val="11"/>
        <w:rPr>
          <w:rFonts w:ascii="Calibri" w:hAnsi="Calibri"/>
          <w:kern w:val="2"/>
          <w:sz w:val="21"/>
          <w:szCs w:val="22"/>
          <w:lang w:val="en-US" w:eastAsia="ja-JP"/>
        </w:rPr>
      </w:pPr>
      <w:r>
        <w:t>Annex A (informative): Change history</w:t>
      </w:r>
      <w:r>
        <w:tab/>
      </w:r>
      <w:r>
        <w:fldChar w:fldCharType="begin"/>
      </w:r>
      <w:r>
        <w:instrText xml:space="preserve"> PAGEREF _Toc75939229 \h </w:instrText>
      </w:r>
      <w:r>
        <w:fldChar w:fldCharType="separate"/>
      </w:r>
      <w:r>
        <w:t>8</w:t>
      </w:r>
      <w:r>
        <w:fldChar w:fldCharType="end"/>
      </w:r>
    </w:p>
    <w:p w:rsidR="00080512" w:rsidRPr="004D3578" w:rsidRDefault="004D3578">
      <w:r w:rsidRPr="004D3578">
        <w:rPr>
          <w:noProof/>
          <w:sz w:val="22"/>
        </w:rPr>
        <w:fldChar w:fldCharType="end"/>
      </w:r>
    </w:p>
    <w:p w:rsidR="0074026F" w:rsidRPr="007B600E" w:rsidRDefault="00080512" w:rsidP="00FD2FE6">
      <w:pPr>
        <w:pStyle w:val="Guidance"/>
      </w:pPr>
      <w:r w:rsidRPr="004D3578">
        <w:br w:type="page"/>
      </w:r>
    </w:p>
    <w:p w:rsidR="00080512" w:rsidRDefault="00080512">
      <w:pPr>
        <w:pStyle w:val="1"/>
      </w:pPr>
      <w:bookmarkStart w:id="14" w:name="foreword"/>
      <w:bookmarkStart w:id="15" w:name="_Toc75939211"/>
      <w:bookmarkEnd w:id="14"/>
      <w:r w:rsidRPr="004D3578">
        <w:t>Foreword</w:t>
      </w:r>
      <w:bookmarkEnd w:id="15"/>
    </w:p>
    <w:p w:rsidR="00080512" w:rsidRPr="004D3578" w:rsidRDefault="00080512">
      <w:r w:rsidRPr="004D3578">
        <w:t xml:space="preserve">This Technical </w:t>
      </w:r>
      <w:bookmarkStart w:id="16" w:name="spectype3"/>
      <w:r w:rsidR="00602AEA" w:rsidRPr="00FD2FE6">
        <w:t>Report</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Default="00080512">
      <w:pPr>
        <w:pStyle w:val="1"/>
      </w:pPr>
      <w:bookmarkStart w:id="17" w:name="introduction"/>
      <w:bookmarkStart w:id="18" w:name="_Toc75939212"/>
      <w:bookmarkEnd w:id="17"/>
      <w:r w:rsidRPr="004D3578">
        <w:t>Introduction</w:t>
      </w:r>
      <w:bookmarkEnd w:id="18"/>
    </w:p>
    <w:p w:rsidR="000E4BC6" w:rsidRPr="00235394" w:rsidRDefault="000E4BC6" w:rsidP="000E4BC6">
      <w:pPr>
        <w:pStyle w:val="Guidance"/>
      </w:pPr>
      <w:r w:rsidRPr="00235394">
        <w:t>This clause is optional. If it exists, it is always the second unnumbered clause.</w:t>
      </w:r>
    </w:p>
    <w:p w:rsidR="000E4BC6" w:rsidRPr="000E4BC6" w:rsidRDefault="000E4BC6" w:rsidP="000E4BC6"/>
    <w:p w:rsidR="00080512" w:rsidRPr="004D3578" w:rsidRDefault="00080512">
      <w:pPr>
        <w:pStyle w:val="1"/>
      </w:pPr>
      <w:r w:rsidRPr="004D3578">
        <w:br w:type="page"/>
      </w:r>
      <w:bookmarkStart w:id="19" w:name="scope"/>
      <w:bookmarkStart w:id="20" w:name="_Toc75939213"/>
      <w:bookmarkEnd w:id="19"/>
      <w:r w:rsidRPr="004D3578">
        <w:lastRenderedPageBreak/>
        <w:t>1</w:t>
      </w:r>
      <w:r w:rsidRPr="004D3578">
        <w:tab/>
        <w:t>Scope</w:t>
      </w:r>
      <w:bookmarkEnd w:id="20"/>
    </w:p>
    <w:p w:rsidR="00080512" w:rsidRPr="004D3578" w:rsidRDefault="00080512">
      <w:r w:rsidRPr="004D3578">
        <w:t>The present document …</w:t>
      </w:r>
    </w:p>
    <w:p w:rsidR="00080512" w:rsidRPr="004D3578" w:rsidRDefault="00080512">
      <w:pPr>
        <w:pStyle w:val="1"/>
      </w:pPr>
      <w:bookmarkStart w:id="21" w:name="references"/>
      <w:bookmarkStart w:id="22" w:name="_Toc75939214"/>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1"/>
      </w:pPr>
      <w:bookmarkStart w:id="23" w:name="definitions"/>
      <w:bookmarkStart w:id="24" w:name="_Toc75939215"/>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75939216"/>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6" w:name="_Toc75939217"/>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7" w:name="_Toc75939218"/>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825D4F" w:rsidRPr="00125C7E" w:rsidRDefault="00D90119" w:rsidP="00825D4F">
      <w:pPr>
        <w:pStyle w:val="1"/>
      </w:pPr>
      <w:bookmarkStart w:id="28" w:name="clause4"/>
      <w:bookmarkStart w:id="29" w:name="_Toc27381698"/>
      <w:bookmarkStart w:id="30" w:name="_Toc40445452"/>
      <w:bookmarkStart w:id="31" w:name="_Toc75939219"/>
      <w:bookmarkEnd w:id="28"/>
      <w:r>
        <w:rPr>
          <w:rFonts w:hint="eastAsia"/>
          <w:lang w:eastAsia="ja-JP"/>
        </w:rPr>
        <w:t>4</w:t>
      </w:r>
      <w:r w:rsidR="00825D4F" w:rsidRPr="00125C7E">
        <w:tab/>
        <w:t>Key issues</w:t>
      </w:r>
      <w:bookmarkEnd w:id="29"/>
      <w:bookmarkEnd w:id="30"/>
      <w:bookmarkEnd w:id="31"/>
    </w:p>
    <w:p w:rsidR="00825D4F" w:rsidRDefault="00825D4F" w:rsidP="00825D4F">
      <w:pPr>
        <w:pStyle w:val="EditorsNote"/>
      </w:pPr>
      <w:r w:rsidRPr="00125C7E">
        <w:t>Editor's Note:</w:t>
      </w:r>
      <w:r w:rsidRPr="00125C7E">
        <w:tab/>
        <w:t xml:space="preserve">This clause will provide </w:t>
      </w:r>
      <w:r>
        <w:t>the different key issues</w:t>
      </w:r>
      <w:r w:rsidRPr="00125C7E">
        <w:t>.</w:t>
      </w:r>
    </w:p>
    <w:p w:rsidR="00B51BBE" w:rsidRDefault="00D90119" w:rsidP="00B51BBE">
      <w:pPr>
        <w:pStyle w:val="2"/>
        <w:rPr>
          <w:lang w:eastAsia="ja-JP"/>
        </w:rPr>
      </w:pPr>
      <w:bookmarkStart w:id="32" w:name="_Toc75939220"/>
      <w:r>
        <w:rPr>
          <w:lang w:eastAsia="ja-JP"/>
        </w:rPr>
        <w:lastRenderedPageBreak/>
        <w:t>4</w:t>
      </w:r>
      <w:r w:rsidR="00B51BBE">
        <w:rPr>
          <w:lang w:eastAsia="ja-JP"/>
        </w:rPr>
        <w:t>.</w:t>
      </w:r>
      <w:r w:rsidR="00087D0E">
        <w:rPr>
          <w:lang w:eastAsia="ja-JP"/>
        </w:rPr>
        <w:t>X</w:t>
      </w:r>
      <w:r w:rsidR="00B51BBE">
        <w:rPr>
          <w:lang w:eastAsia="ja-JP"/>
        </w:rPr>
        <w:tab/>
        <w:t>Key Issue #X: &lt;Title&gt;</w:t>
      </w:r>
      <w:bookmarkEnd w:id="32"/>
    </w:p>
    <w:p w:rsidR="00B51BBE" w:rsidRPr="00B51BBE" w:rsidRDefault="00D90119" w:rsidP="00B51BBE">
      <w:pPr>
        <w:pStyle w:val="3"/>
        <w:rPr>
          <w:lang w:eastAsia="ja-JP"/>
        </w:rPr>
      </w:pPr>
      <w:bookmarkStart w:id="33" w:name="_Toc75939221"/>
      <w:r>
        <w:rPr>
          <w:lang w:eastAsia="ja-JP"/>
        </w:rPr>
        <w:t>4</w:t>
      </w:r>
      <w:r w:rsidR="00B51BBE">
        <w:rPr>
          <w:lang w:eastAsia="ja-JP"/>
        </w:rPr>
        <w:t>.X.1</w:t>
      </w:r>
      <w:r w:rsidR="00B51BBE">
        <w:rPr>
          <w:lang w:eastAsia="ja-JP"/>
        </w:rPr>
        <w:tab/>
        <w:t>Description</w:t>
      </w:r>
      <w:bookmarkEnd w:id="33"/>
    </w:p>
    <w:p w:rsidR="00825D4F" w:rsidRPr="00125C7E" w:rsidRDefault="00D90119" w:rsidP="00825D4F">
      <w:pPr>
        <w:pStyle w:val="1"/>
      </w:pPr>
      <w:bookmarkStart w:id="34" w:name="_Toc478400624"/>
      <w:bookmarkStart w:id="35" w:name="_Toc27381705"/>
      <w:bookmarkStart w:id="36" w:name="_Toc40445453"/>
      <w:bookmarkStart w:id="37" w:name="_Toc75939222"/>
      <w:r>
        <w:t>5</w:t>
      </w:r>
      <w:r w:rsidR="00825D4F" w:rsidRPr="00125C7E">
        <w:tab/>
        <w:t>Architectural requirements</w:t>
      </w:r>
      <w:bookmarkEnd w:id="34"/>
      <w:bookmarkEnd w:id="35"/>
      <w:bookmarkEnd w:id="36"/>
      <w:bookmarkEnd w:id="37"/>
    </w:p>
    <w:p w:rsidR="00825D4F" w:rsidRPr="00125C7E" w:rsidRDefault="00825D4F" w:rsidP="00825D4F">
      <w:pPr>
        <w:pStyle w:val="EditorsNote"/>
      </w:pPr>
      <w:r w:rsidRPr="00125C7E">
        <w:t>Editor's Note:</w:t>
      </w:r>
      <w:r w:rsidRPr="00125C7E">
        <w:tab/>
        <w:t xml:space="preserve">This clause will provide </w:t>
      </w:r>
      <w:r>
        <w:t>architectural requirements</w:t>
      </w:r>
      <w:r w:rsidRPr="00125C7E">
        <w:t>.</w:t>
      </w:r>
    </w:p>
    <w:p w:rsidR="00825D4F" w:rsidRPr="00125C7E" w:rsidRDefault="00D90119" w:rsidP="00825D4F">
      <w:pPr>
        <w:pStyle w:val="1"/>
      </w:pPr>
      <w:bookmarkStart w:id="38" w:name="_Toc478400629"/>
      <w:bookmarkStart w:id="39" w:name="_Toc27381710"/>
      <w:bookmarkStart w:id="40" w:name="_Toc40445454"/>
      <w:bookmarkStart w:id="41" w:name="_Toc75939223"/>
      <w:r>
        <w:t>6</w:t>
      </w:r>
      <w:r w:rsidR="00825D4F" w:rsidRPr="00125C7E">
        <w:tab/>
        <w:t>Solutions</w:t>
      </w:r>
      <w:bookmarkEnd w:id="38"/>
      <w:bookmarkEnd w:id="39"/>
      <w:bookmarkEnd w:id="40"/>
      <w:bookmarkEnd w:id="41"/>
    </w:p>
    <w:p w:rsidR="00825D4F" w:rsidRDefault="00825D4F" w:rsidP="00825D4F">
      <w:pPr>
        <w:pStyle w:val="EditorsNote"/>
      </w:pPr>
      <w:r w:rsidRPr="00125C7E">
        <w:t>Editor's Note:</w:t>
      </w:r>
      <w:r w:rsidRPr="00125C7E">
        <w:tab/>
        <w:t xml:space="preserve">This clause will provide </w:t>
      </w:r>
      <w:r>
        <w:t>descriptions for the</w:t>
      </w:r>
      <w:r w:rsidRPr="00125C7E">
        <w:t xml:space="preserve"> different solutions.</w:t>
      </w:r>
    </w:p>
    <w:p w:rsidR="00B51BBE" w:rsidRDefault="00D90119" w:rsidP="00B51BBE">
      <w:pPr>
        <w:pStyle w:val="2"/>
        <w:rPr>
          <w:lang w:eastAsia="ja-JP"/>
        </w:rPr>
      </w:pPr>
      <w:bookmarkStart w:id="42" w:name="_Toc75939224"/>
      <w:r>
        <w:rPr>
          <w:lang w:eastAsia="ja-JP"/>
        </w:rPr>
        <w:t>6</w:t>
      </w:r>
      <w:r w:rsidR="00B51BBE">
        <w:rPr>
          <w:lang w:eastAsia="ja-JP"/>
        </w:rPr>
        <w:t>.</w:t>
      </w:r>
      <w:r w:rsidR="00087D0E">
        <w:rPr>
          <w:lang w:eastAsia="ja-JP"/>
        </w:rPr>
        <w:t>X</w:t>
      </w:r>
      <w:r w:rsidR="00B51BBE">
        <w:rPr>
          <w:lang w:eastAsia="ja-JP"/>
        </w:rPr>
        <w:tab/>
        <w:t>Solution #X: &lt;Title&gt;</w:t>
      </w:r>
      <w:bookmarkEnd w:id="42"/>
    </w:p>
    <w:p w:rsidR="00B51BBE" w:rsidRDefault="00D90119" w:rsidP="00B51BBE">
      <w:pPr>
        <w:pStyle w:val="3"/>
        <w:rPr>
          <w:lang w:eastAsia="ja-JP"/>
        </w:rPr>
      </w:pPr>
      <w:bookmarkStart w:id="43" w:name="_Toc75939225"/>
      <w:r>
        <w:rPr>
          <w:lang w:eastAsia="ja-JP"/>
        </w:rPr>
        <w:t>6</w:t>
      </w:r>
      <w:r w:rsidR="00B51BBE">
        <w:rPr>
          <w:lang w:eastAsia="ja-JP"/>
        </w:rPr>
        <w:t>.X.1</w:t>
      </w:r>
      <w:r w:rsidR="00B51BBE">
        <w:rPr>
          <w:lang w:eastAsia="ja-JP"/>
        </w:rPr>
        <w:tab/>
        <w:t>Solution description</w:t>
      </w:r>
      <w:bookmarkEnd w:id="43"/>
    </w:p>
    <w:p w:rsidR="00B51BBE" w:rsidRPr="00B51BBE" w:rsidRDefault="00D90119" w:rsidP="00B51BBE">
      <w:pPr>
        <w:pStyle w:val="3"/>
        <w:rPr>
          <w:lang w:eastAsia="ja-JP"/>
        </w:rPr>
      </w:pPr>
      <w:bookmarkStart w:id="44" w:name="_Toc75939226"/>
      <w:r>
        <w:rPr>
          <w:lang w:eastAsia="ja-JP"/>
        </w:rPr>
        <w:t>6</w:t>
      </w:r>
      <w:r w:rsidR="00B51BBE">
        <w:rPr>
          <w:lang w:eastAsia="ja-JP"/>
        </w:rPr>
        <w:t>.X.2</w:t>
      </w:r>
      <w:r w:rsidR="00B51BBE">
        <w:rPr>
          <w:lang w:eastAsia="ja-JP"/>
        </w:rPr>
        <w:tab/>
        <w:t>Solution evaluation</w:t>
      </w:r>
      <w:bookmarkEnd w:id="44"/>
    </w:p>
    <w:p w:rsidR="00825D4F" w:rsidRPr="00125C7E" w:rsidRDefault="00D90119" w:rsidP="00825D4F">
      <w:pPr>
        <w:pStyle w:val="1"/>
      </w:pPr>
      <w:bookmarkStart w:id="45" w:name="_Toc464463369"/>
      <w:bookmarkStart w:id="46" w:name="_Toc475064963"/>
      <w:bookmarkStart w:id="47" w:name="_Toc478400633"/>
      <w:bookmarkStart w:id="48" w:name="_Toc27381723"/>
      <w:bookmarkStart w:id="49" w:name="_Toc40445455"/>
      <w:bookmarkStart w:id="50" w:name="_Toc75939227"/>
      <w:r>
        <w:t>7</w:t>
      </w:r>
      <w:r w:rsidR="00825D4F" w:rsidRPr="00125C7E">
        <w:tab/>
        <w:t>Overall evaluation</w:t>
      </w:r>
      <w:bookmarkEnd w:id="45"/>
      <w:bookmarkEnd w:id="46"/>
      <w:bookmarkEnd w:id="47"/>
      <w:bookmarkEnd w:id="48"/>
      <w:bookmarkEnd w:id="49"/>
      <w:bookmarkEnd w:id="50"/>
    </w:p>
    <w:p w:rsidR="00825D4F" w:rsidRPr="00125C7E" w:rsidRDefault="00825D4F" w:rsidP="00825D4F">
      <w:pPr>
        <w:pStyle w:val="EditorsNote"/>
      </w:pPr>
      <w:r w:rsidRPr="00125C7E">
        <w:t>Editor's Note:</w:t>
      </w:r>
      <w:r w:rsidRPr="00125C7E">
        <w:tab/>
        <w:t>This clause will provide evaluation of different solutions.</w:t>
      </w:r>
    </w:p>
    <w:p w:rsidR="00825D4F" w:rsidRPr="00125C7E" w:rsidRDefault="00D90119" w:rsidP="00825D4F">
      <w:pPr>
        <w:pStyle w:val="1"/>
      </w:pPr>
      <w:bookmarkStart w:id="51" w:name="_Toc464463370"/>
      <w:bookmarkStart w:id="52" w:name="_Toc475064964"/>
      <w:bookmarkStart w:id="53" w:name="_Toc478400634"/>
      <w:bookmarkStart w:id="54" w:name="_Toc27381724"/>
      <w:bookmarkStart w:id="55" w:name="_Toc40445456"/>
      <w:bookmarkStart w:id="56" w:name="_Toc75939228"/>
      <w:r>
        <w:t>8</w:t>
      </w:r>
      <w:r w:rsidR="00825D4F" w:rsidRPr="00125C7E">
        <w:tab/>
        <w:t>Conclusions</w:t>
      </w:r>
      <w:bookmarkEnd w:id="51"/>
      <w:bookmarkEnd w:id="52"/>
      <w:bookmarkEnd w:id="53"/>
      <w:bookmarkEnd w:id="54"/>
      <w:bookmarkEnd w:id="55"/>
      <w:bookmarkEnd w:id="56"/>
    </w:p>
    <w:p w:rsidR="00825D4F" w:rsidRPr="00125C7E" w:rsidRDefault="00825D4F" w:rsidP="00825D4F">
      <w:pPr>
        <w:pStyle w:val="EditorsNote"/>
      </w:pPr>
      <w:r w:rsidRPr="00125C7E">
        <w:t>Editor's Note:</w:t>
      </w:r>
      <w:r w:rsidRPr="00125C7E">
        <w:tab/>
        <w:t>This clause is intended to list conclusions that have been agreed during the study item activities.</w:t>
      </w:r>
    </w:p>
    <w:p w:rsidR="00825D4F" w:rsidRPr="00825D4F" w:rsidRDefault="00825D4F" w:rsidP="00825D4F"/>
    <w:p w:rsidR="00054A22" w:rsidRPr="00235394" w:rsidRDefault="00080512" w:rsidP="0081747F">
      <w:pPr>
        <w:pStyle w:val="1"/>
        <w:ind w:left="0" w:firstLine="0"/>
      </w:pPr>
      <w:r w:rsidRPr="004D3578">
        <w:rPr>
          <w:i/>
        </w:rPr>
        <w:br w:type="page"/>
      </w:r>
      <w:bookmarkStart w:id="57" w:name="_Toc75939229"/>
      <w:r w:rsidRPr="004D3578">
        <w:lastRenderedPageBreak/>
        <w:t xml:space="preserve">Annex </w:t>
      </w:r>
      <w:r w:rsidR="00825D4F">
        <w:t>A</w:t>
      </w:r>
      <w:r w:rsidRPr="004D3578">
        <w:t xml:space="preserve"> (informative):</w:t>
      </w:r>
      <w:r w:rsidRPr="004D3578">
        <w:br/>
        <w:t>Change history</w:t>
      </w:r>
      <w:bookmarkStart w:id="58" w:name="historyclause"/>
      <w:bookmarkStart w:id="59" w:name="_GoBack"/>
      <w:bookmarkEnd w:id="57"/>
      <w:bookmarkEnd w:id="58"/>
      <w:bookmarkEnd w:id="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B32CD" w:rsidTr="00C72833">
        <w:trPr>
          <w:cantSplit/>
        </w:trPr>
        <w:tc>
          <w:tcPr>
            <w:tcW w:w="9639" w:type="dxa"/>
            <w:gridSpan w:val="8"/>
            <w:tcBorders>
              <w:bottom w:val="nil"/>
            </w:tcBorders>
            <w:shd w:val="solid" w:color="FFFFFF" w:fill="auto"/>
          </w:tcPr>
          <w:p w:rsidR="003C3971" w:rsidRPr="00EB32CD" w:rsidRDefault="003C3971" w:rsidP="00C72833">
            <w:pPr>
              <w:pStyle w:val="TAL"/>
              <w:jc w:val="center"/>
              <w:rPr>
                <w:b/>
                <w:sz w:val="16"/>
              </w:rPr>
            </w:pPr>
            <w:r w:rsidRPr="00EB32CD">
              <w:rPr>
                <w:b/>
              </w:rPr>
              <w:t>Change history</w:t>
            </w:r>
          </w:p>
        </w:tc>
      </w:tr>
      <w:tr w:rsidR="003C3971" w:rsidRPr="00EB32CD" w:rsidTr="00C72833">
        <w:tc>
          <w:tcPr>
            <w:tcW w:w="800" w:type="dxa"/>
            <w:shd w:val="pct10" w:color="auto" w:fill="FFFFFF"/>
          </w:tcPr>
          <w:p w:rsidR="003C3971" w:rsidRPr="00EB32CD" w:rsidRDefault="003C3971" w:rsidP="00C72833">
            <w:pPr>
              <w:pStyle w:val="TAL"/>
              <w:rPr>
                <w:b/>
                <w:sz w:val="16"/>
              </w:rPr>
            </w:pPr>
            <w:r w:rsidRPr="00EB32CD">
              <w:rPr>
                <w:b/>
                <w:sz w:val="16"/>
              </w:rPr>
              <w:t>Date</w:t>
            </w:r>
          </w:p>
        </w:tc>
        <w:tc>
          <w:tcPr>
            <w:tcW w:w="800" w:type="dxa"/>
            <w:shd w:val="pct10" w:color="auto" w:fill="FFFFFF"/>
          </w:tcPr>
          <w:p w:rsidR="003C3971" w:rsidRPr="00EB32CD" w:rsidRDefault="00DF2B1F" w:rsidP="00C72833">
            <w:pPr>
              <w:pStyle w:val="TAL"/>
              <w:rPr>
                <w:b/>
                <w:sz w:val="16"/>
              </w:rPr>
            </w:pPr>
            <w:r w:rsidRPr="00EB32CD">
              <w:rPr>
                <w:b/>
                <w:sz w:val="16"/>
              </w:rPr>
              <w:t>Meeting</w:t>
            </w:r>
          </w:p>
        </w:tc>
        <w:tc>
          <w:tcPr>
            <w:tcW w:w="1094" w:type="dxa"/>
            <w:shd w:val="pct10" w:color="auto" w:fill="FFFFFF"/>
          </w:tcPr>
          <w:p w:rsidR="003C3971" w:rsidRPr="00EB32CD" w:rsidRDefault="003C3971" w:rsidP="00DF2B1F">
            <w:pPr>
              <w:pStyle w:val="TAL"/>
              <w:rPr>
                <w:b/>
                <w:sz w:val="16"/>
              </w:rPr>
            </w:pPr>
            <w:r w:rsidRPr="00EB32CD">
              <w:rPr>
                <w:b/>
                <w:sz w:val="16"/>
              </w:rPr>
              <w:t>TDoc</w:t>
            </w:r>
          </w:p>
        </w:tc>
        <w:tc>
          <w:tcPr>
            <w:tcW w:w="425" w:type="dxa"/>
            <w:shd w:val="pct10" w:color="auto" w:fill="FFFFFF"/>
          </w:tcPr>
          <w:p w:rsidR="003C3971" w:rsidRPr="00EB32CD" w:rsidRDefault="003C3971" w:rsidP="00C72833">
            <w:pPr>
              <w:pStyle w:val="TAL"/>
              <w:rPr>
                <w:b/>
                <w:sz w:val="16"/>
              </w:rPr>
            </w:pPr>
            <w:r w:rsidRPr="00EB32CD">
              <w:rPr>
                <w:b/>
                <w:sz w:val="16"/>
              </w:rPr>
              <w:t>CR</w:t>
            </w:r>
          </w:p>
        </w:tc>
        <w:tc>
          <w:tcPr>
            <w:tcW w:w="425" w:type="dxa"/>
            <w:shd w:val="pct10" w:color="auto" w:fill="FFFFFF"/>
          </w:tcPr>
          <w:p w:rsidR="003C3971" w:rsidRPr="00EB32CD" w:rsidRDefault="003C3971" w:rsidP="00C72833">
            <w:pPr>
              <w:pStyle w:val="TAL"/>
              <w:rPr>
                <w:b/>
                <w:sz w:val="16"/>
              </w:rPr>
            </w:pPr>
            <w:r w:rsidRPr="00EB32CD">
              <w:rPr>
                <w:b/>
                <w:sz w:val="16"/>
              </w:rPr>
              <w:t>Rev</w:t>
            </w:r>
          </w:p>
        </w:tc>
        <w:tc>
          <w:tcPr>
            <w:tcW w:w="425" w:type="dxa"/>
            <w:shd w:val="pct10" w:color="auto" w:fill="FFFFFF"/>
          </w:tcPr>
          <w:p w:rsidR="003C3971" w:rsidRPr="00EB32CD" w:rsidRDefault="003C3971" w:rsidP="00C72833">
            <w:pPr>
              <w:pStyle w:val="TAL"/>
              <w:rPr>
                <w:b/>
                <w:sz w:val="16"/>
              </w:rPr>
            </w:pPr>
            <w:r w:rsidRPr="00EB32CD">
              <w:rPr>
                <w:b/>
                <w:sz w:val="16"/>
              </w:rPr>
              <w:t>Cat</w:t>
            </w:r>
          </w:p>
        </w:tc>
        <w:tc>
          <w:tcPr>
            <w:tcW w:w="4962" w:type="dxa"/>
            <w:shd w:val="pct10" w:color="auto" w:fill="FFFFFF"/>
          </w:tcPr>
          <w:p w:rsidR="003C3971" w:rsidRPr="00EB32CD" w:rsidRDefault="003C3971" w:rsidP="00C72833">
            <w:pPr>
              <w:pStyle w:val="TAL"/>
              <w:rPr>
                <w:b/>
                <w:sz w:val="16"/>
              </w:rPr>
            </w:pPr>
            <w:r w:rsidRPr="00EB32CD">
              <w:rPr>
                <w:b/>
                <w:sz w:val="16"/>
              </w:rPr>
              <w:t>Subject/Comment</w:t>
            </w:r>
          </w:p>
        </w:tc>
        <w:tc>
          <w:tcPr>
            <w:tcW w:w="708" w:type="dxa"/>
            <w:shd w:val="pct10" w:color="auto" w:fill="FFFFFF"/>
          </w:tcPr>
          <w:p w:rsidR="003C3971" w:rsidRPr="00EB32CD" w:rsidRDefault="003C3971" w:rsidP="00C72833">
            <w:pPr>
              <w:pStyle w:val="TAL"/>
              <w:rPr>
                <w:b/>
                <w:sz w:val="16"/>
              </w:rPr>
            </w:pPr>
            <w:r w:rsidRPr="00EB32CD">
              <w:rPr>
                <w:b/>
                <w:sz w:val="16"/>
              </w:rPr>
              <w:t>New vers</w:t>
            </w:r>
            <w:r w:rsidR="00DF2B1F" w:rsidRPr="00EB32CD">
              <w:rPr>
                <w:b/>
                <w:sz w:val="16"/>
              </w:rPr>
              <w:t>ion</w:t>
            </w:r>
          </w:p>
        </w:tc>
      </w:tr>
      <w:tr w:rsidR="003C3971" w:rsidRPr="00EB32CD" w:rsidTr="00C72833">
        <w:tc>
          <w:tcPr>
            <w:tcW w:w="800" w:type="dxa"/>
            <w:shd w:val="solid" w:color="FFFFFF" w:fill="auto"/>
          </w:tcPr>
          <w:p w:rsidR="003C3971" w:rsidRPr="00EB32CD" w:rsidRDefault="00825D4F" w:rsidP="00C72833">
            <w:pPr>
              <w:pStyle w:val="TAC"/>
              <w:rPr>
                <w:sz w:val="16"/>
                <w:szCs w:val="16"/>
                <w:lang w:eastAsia="ja-JP"/>
              </w:rPr>
            </w:pPr>
            <w:r w:rsidRPr="00EB32CD">
              <w:rPr>
                <w:rFonts w:hint="eastAsia"/>
                <w:sz w:val="16"/>
                <w:szCs w:val="16"/>
                <w:lang w:eastAsia="ja-JP"/>
              </w:rPr>
              <w:t>2</w:t>
            </w:r>
            <w:r w:rsidRPr="00EB32CD">
              <w:rPr>
                <w:sz w:val="16"/>
                <w:szCs w:val="16"/>
                <w:lang w:eastAsia="ja-JP"/>
              </w:rPr>
              <w:t>021-</w:t>
            </w:r>
            <w:r w:rsidR="00B51BBE">
              <w:rPr>
                <w:sz w:val="16"/>
                <w:szCs w:val="16"/>
                <w:lang w:eastAsia="ja-JP"/>
              </w:rPr>
              <w:t>07</w:t>
            </w:r>
          </w:p>
        </w:tc>
        <w:tc>
          <w:tcPr>
            <w:tcW w:w="800" w:type="dxa"/>
            <w:shd w:val="solid" w:color="FFFFFF" w:fill="auto"/>
          </w:tcPr>
          <w:p w:rsidR="003C3971" w:rsidRPr="00EB32CD" w:rsidRDefault="00825D4F" w:rsidP="00C72833">
            <w:pPr>
              <w:pStyle w:val="TAC"/>
              <w:rPr>
                <w:sz w:val="16"/>
                <w:szCs w:val="16"/>
                <w:lang w:eastAsia="ja-JP"/>
              </w:rPr>
            </w:pPr>
            <w:r w:rsidRPr="00EB32CD">
              <w:rPr>
                <w:rFonts w:hint="eastAsia"/>
                <w:sz w:val="16"/>
                <w:szCs w:val="16"/>
                <w:lang w:eastAsia="ja-JP"/>
              </w:rPr>
              <w:t>S</w:t>
            </w:r>
            <w:r w:rsidR="00B51BBE">
              <w:rPr>
                <w:sz w:val="16"/>
                <w:szCs w:val="16"/>
                <w:lang w:eastAsia="ja-JP"/>
              </w:rPr>
              <w:t>A6#44</w:t>
            </w:r>
            <w:r w:rsidRPr="00EB32CD">
              <w:rPr>
                <w:sz w:val="16"/>
                <w:szCs w:val="16"/>
                <w:lang w:eastAsia="ja-JP"/>
              </w:rPr>
              <w:t>-e</w:t>
            </w:r>
          </w:p>
        </w:tc>
        <w:tc>
          <w:tcPr>
            <w:tcW w:w="1094" w:type="dxa"/>
            <w:shd w:val="solid" w:color="FFFFFF" w:fill="auto"/>
          </w:tcPr>
          <w:p w:rsidR="003C3971" w:rsidRPr="00EB32CD" w:rsidRDefault="003C3971" w:rsidP="00C72833">
            <w:pPr>
              <w:pStyle w:val="TAC"/>
              <w:rPr>
                <w:sz w:val="16"/>
                <w:szCs w:val="16"/>
              </w:rPr>
            </w:pPr>
          </w:p>
        </w:tc>
        <w:tc>
          <w:tcPr>
            <w:tcW w:w="425" w:type="dxa"/>
            <w:shd w:val="solid" w:color="FFFFFF" w:fill="auto"/>
          </w:tcPr>
          <w:p w:rsidR="003C3971" w:rsidRPr="00EB32CD" w:rsidRDefault="003C3971" w:rsidP="00C72833">
            <w:pPr>
              <w:pStyle w:val="TAL"/>
              <w:rPr>
                <w:sz w:val="16"/>
                <w:szCs w:val="16"/>
              </w:rPr>
            </w:pPr>
          </w:p>
        </w:tc>
        <w:tc>
          <w:tcPr>
            <w:tcW w:w="425" w:type="dxa"/>
            <w:shd w:val="solid" w:color="FFFFFF" w:fill="auto"/>
          </w:tcPr>
          <w:p w:rsidR="003C3971" w:rsidRPr="00EB32CD" w:rsidRDefault="003C3971" w:rsidP="00C72833">
            <w:pPr>
              <w:pStyle w:val="TAR"/>
              <w:rPr>
                <w:sz w:val="16"/>
                <w:szCs w:val="16"/>
              </w:rPr>
            </w:pPr>
          </w:p>
        </w:tc>
        <w:tc>
          <w:tcPr>
            <w:tcW w:w="425" w:type="dxa"/>
            <w:shd w:val="solid" w:color="FFFFFF" w:fill="auto"/>
          </w:tcPr>
          <w:p w:rsidR="003C3971" w:rsidRPr="00EB32CD" w:rsidRDefault="003C3971" w:rsidP="00C72833">
            <w:pPr>
              <w:pStyle w:val="TAC"/>
              <w:rPr>
                <w:sz w:val="16"/>
                <w:szCs w:val="16"/>
              </w:rPr>
            </w:pPr>
          </w:p>
        </w:tc>
        <w:tc>
          <w:tcPr>
            <w:tcW w:w="4962" w:type="dxa"/>
            <w:shd w:val="solid" w:color="FFFFFF" w:fill="auto"/>
          </w:tcPr>
          <w:p w:rsidR="003C3971" w:rsidRPr="00EB32CD" w:rsidRDefault="00825D4F" w:rsidP="00C72833">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
          <w:p w:rsidR="003C3971" w:rsidRPr="00EB32CD" w:rsidRDefault="00825D4F" w:rsidP="00C72833">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bl>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4B94" w:rsidRDefault="00234B94">
      <w:r>
        <w:separator/>
      </w:r>
    </w:p>
  </w:endnote>
  <w:endnote w:type="continuationSeparator" w:id="0">
    <w:p w:rsidR="00234B94" w:rsidRDefault="00234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4B94" w:rsidRDefault="00234B94">
      <w:r>
        <w:separator/>
      </w:r>
    </w:p>
  </w:footnote>
  <w:footnote w:type="continuationSeparator" w:id="0">
    <w:p w:rsidR="00234B94" w:rsidRDefault="00234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747F">
      <w:rPr>
        <w:rFonts w:ascii="Arial" w:hAnsi="Arial" w:cs="Arial"/>
        <w:b/>
        <w:noProof/>
        <w:sz w:val="18"/>
        <w:szCs w:val="18"/>
      </w:rPr>
      <w:t>3GPP TR 23.700-95 V0.0.0 (2021-07)</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747F">
      <w:rPr>
        <w:rFonts w:ascii="Arial" w:hAnsi="Arial" w:cs="Arial"/>
        <w:b/>
        <w:noProof/>
        <w:sz w:val="18"/>
        <w:szCs w:val="18"/>
      </w:rPr>
      <w:t>8</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747F">
      <w:rPr>
        <w:rFonts w:ascii="Arial" w:hAnsi="Arial" w:cs="Arial"/>
        <w:b/>
        <w:noProof/>
        <w:sz w:val="18"/>
        <w:szCs w:val="18"/>
      </w:rPr>
      <w:t>Release 18</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87D0E"/>
    <w:rsid w:val="000C47C3"/>
    <w:rsid w:val="000D58AB"/>
    <w:rsid w:val="000D78AF"/>
    <w:rsid w:val="000E4BC6"/>
    <w:rsid w:val="00124DF3"/>
    <w:rsid w:val="00133525"/>
    <w:rsid w:val="001A4C42"/>
    <w:rsid w:val="001A7420"/>
    <w:rsid w:val="001B6637"/>
    <w:rsid w:val="001C21C3"/>
    <w:rsid w:val="001D02C2"/>
    <w:rsid w:val="001F0C1D"/>
    <w:rsid w:val="001F1132"/>
    <w:rsid w:val="001F168B"/>
    <w:rsid w:val="002347A2"/>
    <w:rsid w:val="00234B94"/>
    <w:rsid w:val="002410F2"/>
    <w:rsid w:val="002675F0"/>
    <w:rsid w:val="002B6339"/>
    <w:rsid w:val="002B7295"/>
    <w:rsid w:val="002E00EE"/>
    <w:rsid w:val="003172DC"/>
    <w:rsid w:val="00337C9A"/>
    <w:rsid w:val="0035462D"/>
    <w:rsid w:val="003765B8"/>
    <w:rsid w:val="003C3971"/>
    <w:rsid w:val="00423334"/>
    <w:rsid w:val="004332BE"/>
    <w:rsid w:val="004345EC"/>
    <w:rsid w:val="00465515"/>
    <w:rsid w:val="004D3578"/>
    <w:rsid w:val="004E213A"/>
    <w:rsid w:val="004F0988"/>
    <w:rsid w:val="004F3340"/>
    <w:rsid w:val="0053388B"/>
    <w:rsid w:val="00535773"/>
    <w:rsid w:val="00543E6C"/>
    <w:rsid w:val="00565087"/>
    <w:rsid w:val="00575D8F"/>
    <w:rsid w:val="00597B11"/>
    <w:rsid w:val="005C26E3"/>
    <w:rsid w:val="005D2E01"/>
    <w:rsid w:val="005D7526"/>
    <w:rsid w:val="005E4BB2"/>
    <w:rsid w:val="00602AEA"/>
    <w:rsid w:val="00614FDF"/>
    <w:rsid w:val="0063543D"/>
    <w:rsid w:val="00647114"/>
    <w:rsid w:val="006861B1"/>
    <w:rsid w:val="006A323F"/>
    <w:rsid w:val="006B30D0"/>
    <w:rsid w:val="006B4E4E"/>
    <w:rsid w:val="006C3D95"/>
    <w:rsid w:val="006E5C86"/>
    <w:rsid w:val="00701116"/>
    <w:rsid w:val="00713C44"/>
    <w:rsid w:val="00734A5B"/>
    <w:rsid w:val="0074026F"/>
    <w:rsid w:val="007429F6"/>
    <w:rsid w:val="00744E76"/>
    <w:rsid w:val="00774DA4"/>
    <w:rsid w:val="00781F0F"/>
    <w:rsid w:val="007B600E"/>
    <w:rsid w:val="007F0F4A"/>
    <w:rsid w:val="008028A4"/>
    <w:rsid w:val="0081747F"/>
    <w:rsid w:val="00825D4F"/>
    <w:rsid w:val="00830747"/>
    <w:rsid w:val="00870526"/>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2F32"/>
    <w:rsid w:val="00A73129"/>
    <w:rsid w:val="00A82346"/>
    <w:rsid w:val="00A92BA1"/>
    <w:rsid w:val="00AC6BC6"/>
    <w:rsid w:val="00AE65E2"/>
    <w:rsid w:val="00B15449"/>
    <w:rsid w:val="00B318FB"/>
    <w:rsid w:val="00B51BBE"/>
    <w:rsid w:val="00B93086"/>
    <w:rsid w:val="00BA19ED"/>
    <w:rsid w:val="00BA4B8D"/>
    <w:rsid w:val="00BC0F7D"/>
    <w:rsid w:val="00BD7D31"/>
    <w:rsid w:val="00BE3255"/>
    <w:rsid w:val="00BF128E"/>
    <w:rsid w:val="00C074DD"/>
    <w:rsid w:val="00C1496A"/>
    <w:rsid w:val="00C33079"/>
    <w:rsid w:val="00C45231"/>
    <w:rsid w:val="00C72833"/>
    <w:rsid w:val="00C80F1D"/>
    <w:rsid w:val="00C819CE"/>
    <w:rsid w:val="00C93F40"/>
    <w:rsid w:val="00CA3D0C"/>
    <w:rsid w:val="00D57972"/>
    <w:rsid w:val="00D675A9"/>
    <w:rsid w:val="00D738D6"/>
    <w:rsid w:val="00D755EB"/>
    <w:rsid w:val="00D76048"/>
    <w:rsid w:val="00D87E00"/>
    <w:rsid w:val="00D90119"/>
    <w:rsid w:val="00D9134D"/>
    <w:rsid w:val="00DA7A03"/>
    <w:rsid w:val="00DB1818"/>
    <w:rsid w:val="00DC309B"/>
    <w:rsid w:val="00DC4DA2"/>
    <w:rsid w:val="00DD4C17"/>
    <w:rsid w:val="00DD74A5"/>
    <w:rsid w:val="00DF2B1F"/>
    <w:rsid w:val="00DF62CD"/>
    <w:rsid w:val="00E16509"/>
    <w:rsid w:val="00E44582"/>
    <w:rsid w:val="00E571EF"/>
    <w:rsid w:val="00E77645"/>
    <w:rsid w:val="00EA15B0"/>
    <w:rsid w:val="00EA5EA7"/>
    <w:rsid w:val="00EB32CD"/>
    <w:rsid w:val="00EC4A25"/>
    <w:rsid w:val="00F025A2"/>
    <w:rsid w:val="00F04712"/>
    <w:rsid w:val="00F13360"/>
    <w:rsid w:val="00F22EC7"/>
    <w:rsid w:val="00F325C8"/>
    <w:rsid w:val="00F35654"/>
    <w:rsid w:val="00F653B8"/>
    <w:rsid w:val="00F9008D"/>
    <w:rsid w:val="00FA1266"/>
    <w:rsid w:val="00FC1192"/>
    <w:rsid w:val="00FD2F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見出し 1 (文字)"/>
    <w:link w:val="1"/>
    <w:rsid w:val="00825D4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9C409-7B0B-4117-9AE6-1B320C25F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8</Pages>
  <Words>1197</Words>
  <Characters>6824</Characters>
  <Application>Microsoft Office Word</Application>
  <DocSecurity>0</DocSecurity>
  <Lines>56</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8005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Yuji Suzuki</cp:lastModifiedBy>
  <cp:revision>15</cp:revision>
  <cp:lastPrinted>2019-02-25T14:05:00Z</cp:lastPrinted>
  <dcterms:created xsi:type="dcterms:W3CDTF">2021-04-27T05:11:00Z</dcterms:created>
  <dcterms:modified xsi:type="dcterms:W3CDTF">2021-07-02T01:49:00Z</dcterms:modified>
</cp:coreProperties>
</file>